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09" w:rsidRPr="00A827EC" w:rsidRDefault="00215D09" w:rsidP="00215D0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F72761" w:rsidRDefault="00F72761" w:rsidP="00215D0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3A5C1A" w:rsidRDefault="003A5C1A" w:rsidP="00215D0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560E70" w:rsidRPr="00664650" w:rsidRDefault="00560E70" w:rsidP="00560E7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АО «ЮЖНО-КАЗАХСТАНСКАЯ МЕДИЦИНСКАЯ АКАДЕМИЯ» </w:t>
      </w:r>
    </w:p>
    <w:p w:rsidR="003A5C1A" w:rsidRDefault="003A5C1A" w:rsidP="00B15D9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60E70" w:rsidRPr="00560E70" w:rsidRDefault="00DE41F0" w:rsidP="00CA4D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</w:t>
      </w:r>
      <w:r w:rsidR="00CA4D8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аведующая </w:t>
      </w:r>
      <w:r w:rsidR="00560E70" w:rsidRPr="00FA1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</w:t>
      </w:r>
      <w:r w:rsidR="00CA4D8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ой</w:t>
      </w:r>
      <w:r w:rsidR="00560E70" w:rsidRPr="00FA1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0E7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фармако</w:t>
      </w:r>
      <w:r w:rsidR="00CA4D8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логии, фармакотерапии и клинической фармакологии,</w:t>
      </w:r>
      <w:r w:rsidR="00CA4D87" w:rsidRPr="00CA4D8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A4D8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к.фарм.н., и.о.профессора</w:t>
      </w:r>
    </w:p>
    <w:p w:rsidR="00560E70" w:rsidRDefault="00560E70" w:rsidP="00560E7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0E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Справка</w:t>
      </w:r>
    </w:p>
    <w:p w:rsidR="00560E70" w:rsidRPr="00CA4D87" w:rsidRDefault="00CA4D87" w:rsidP="00560E7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Токсанбаевой Жанат Садебековны</w:t>
      </w:r>
    </w:p>
    <w:p w:rsidR="00560E70" w:rsidRDefault="00560E70" w:rsidP="00560E7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1A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 соискателе ученого звания </w:t>
      </w:r>
      <w:r w:rsidRPr="00FA1A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профессор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а</w:t>
      </w:r>
      <w:r w:rsidRPr="00FA1A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специальности </w:t>
      </w:r>
    </w:p>
    <w:p w:rsidR="00560E70" w:rsidRPr="00FA1A23" w:rsidRDefault="00A45C63" w:rsidP="00560E7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7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97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00</w:t>
      </w:r>
      <w:r w:rsidRPr="0097397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- </w:t>
      </w:r>
      <w:r w:rsidRPr="0097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Фармацевтические науки</w:t>
      </w:r>
      <w:r w:rsidRPr="0097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560E70" w:rsidRDefault="00560E70" w:rsidP="00B15D9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a"/>
        <w:tblW w:w="10632" w:type="dxa"/>
        <w:tblInd w:w="108" w:type="dxa"/>
        <w:tblLook w:val="04A0" w:firstRow="1" w:lastRow="0" w:firstColumn="1" w:lastColumn="0" w:noHBand="0" w:noVBand="1"/>
      </w:tblPr>
      <w:tblGrid>
        <w:gridCol w:w="525"/>
        <w:gridCol w:w="4862"/>
        <w:gridCol w:w="5245"/>
      </w:tblGrid>
      <w:tr w:rsidR="006F1482" w:rsidRPr="006F1482" w:rsidTr="00A11902">
        <w:trPr>
          <w:trHeight w:val="605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5245" w:type="dxa"/>
            <w:hideMark/>
          </w:tcPr>
          <w:p w:rsidR="006F1482" w:rsidRPr="00CA4D87" w:rsidRDefault="00CA4D87" w:rsidP="004012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Токсанбаева </w:t>
            </w:r>
            <w:r w:rsidR="00401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анат Садебековна</w:t>
            </w:r>
          </w:p>
        </w:tc>
      </w:tr>
      <w:tr w:rsidR="006F1482" w:rsidRPr="006F1482" w:rsidTr="00A11902">
        <w:trPr>
          <w:trHeight w:val="1556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5245" w:type="dxa"/>
            <w:hideMark/>
          </w:tcPr>
          <w:p w:rsidR="006F1482" w:rsidRDefault="006F1482" w:rsidP="006961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Ученая степень: кандидат фармацевтических наук</w:t>
            </w:r>
          </w:p>
          <w:p w:rsidR="00696136" w:rsidRPr="006F1482" w:rsidRDefault="00696136" w:rsidP="006961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31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3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№ 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3773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05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01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199</w:t>
            </w:r>
            <w:r w:rsidRPr="00F3161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 г.</w:t>
            </w:r>
          </w:p>
        </w:tc>
      </w:tr>
      <w:tr w:rsidR="006F1482" w:rsidRPr="006F1482" w:rsidTr="00A11902">
        <w:trPr>
          <w:trHeight w:val="315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245" w:type="dxa"/>
            <w:hideMark/>
          </w:tcPr>
          <w:p w:rsidR="006F1482" w:rsidRDefault="006F1482" w:rsidP="006F4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Доцент</w:t>
            </w:r>
            <w:r w:rsidR="006F4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специальности фармация</w:t>
            </w:r>
          </w:p>
          <w:p w:rsidR="006F48F6" w:rsidRPr="006F1482" w:rsidRDefault="006F48F6" w:rsidP="006F4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612">
              <w:rPr>
                <w:rFonts w:ascii="Times New Roman" w:hAnsi="Times New Roman" w:cs="Times New Roman"/>
                <w:sz w:val="24"/>
                <w:szCs w:val="24"/>
              </w:rPr>
              <w:t>Аттестат ДЦ №0005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</w:t>
            </w:r>
            <w:r w:rsidRPr="00F31612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31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8110F6">
              <w:rPr>
                <w:rFonts w:ascii="Times New Roman" w:hAnsi="Times New Roman" w:cs="Times New Roman"/>
                <w:sz w:val="24"/>
                <w:szCs w:val="24"/>
              </w:rPr>
              <w:t>.2003</w:t>
            </w:r>
            <w:r w:rsidRPr="00F316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F1482" w:rsidRPr="00401222" w:rsidTr="00A11902">
        <w:trPr>
          <w:trHeight w:val="315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245" w:type="dxa"/>
            <w:hideMark/>
          </w:tcPr>
          <w:p w:rsidR="006F1482" w:rsidRPr="006829C9" w:rsidRDefault="006F1482" w:rsidP="00A368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F1482" w:rsidRPr="006F1482" w:rsidTr="00A11902">
        <w:trPr>
          <w:trHeight w:val="605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  <w:hideMark/>
          </w:tcPr>
          <w:p w:rsidR="00FD110B" w:rsidRDefault="00FD110B" w:rsidP="006F1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Стажер-исследователь кафедры технологии лекарств Чимкентского филиала АГМИ. Приказ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№232 от 02.08.1989 г.</w:t>
            </w:r>
          </w:p>
          <w:p w:rsidR="00FD110B" w:rsidRDefault="00FD110B" w:rsidP="00FD11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Ассистент кафедры технологии лекарств.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№252 к.от 28.08.1991 г.</w:t>
            </w:r>
          </w:p>
          <w:p w:rsidR="00FD110B" w:rsidRDefault="00FD110B" w:rsidP="00FD11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Аспирант ШГФИ.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№279 к. от 02.08.1989 г.</w:t>
            </w:r>
          </w:p>
          <w:p w:rsidR="00FD110B" w:rsidRDefault="00FD110B" w:rsidP="00FD11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Ассистент кафедры технологии лекарств.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№30 к.от 23.01.1996 г.</w:t>
            </w:r>
          </w:p>
          <w:p w:rsidR="00FD110B" w:rsidRDefault="00FD110B" w:rsidP="00FD11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Ассистент кафедры фармакогнозии.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№02-390 от 30.09.1998 г.</w:t>
            </w:r>
          </w:p>
          <w:p w:rsidR="00FD110B" w:rsidRDefault="00FD110B" w:rsidP="00FD11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Старший преподаватель кафедры фармакогнозии.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№02-</w:t>
            </w:r>
            <w:r w:rsidR="00976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от </w:t>
            </w:r>
            <w:r w:rsidR="00976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0.0</w:t>
            </w:r>
            <w:r w:rsidR="00976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76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:rsidR="00FD110B" w:rsidRDefault="00976C36" w:rsidP="00FD11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И.о.доцента кафедры фармакогнозии.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№321 к. от 24.10.2000 г.</w:t>
            </w:r>
          </w:p>
          <w:p w:rsidR="00976C36" w:rsidRDefault="00976C36" w:rsidP="00FD11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Доцент кафедры фармакогнозии.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№496 к. от 26.12.2003 г.</w:t>
            </w:r>
          </w:p>
          <w:p w:rsidR="00697235" w:rsidRDefault="00976C36" w:rsidP="00976C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697235" w:rsidRPr="00786A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.о.профессора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кафедры фармакогнозии и химии. </w:t>
            </w:r>
            <w:r w:rsidR="00697235" w:rsidRPr="00786A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Приказ </w:t>
            </w:r>
            <w:r w:rsidR="00697235" w:rsidRPr="0078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86A8E" w:rsidRPr="00786A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183</w:t>
            </w:r>
            <w:r w:rsidR="00697235" w:rsidRPr="0078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/ж/қ от 0</w:t>
            </w:r>
            <w:r w:rsidR="00786A8E" w:rsidRPr="00786A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786A8E" w:rsidRPr="0078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6A8E" w:rsidRPr="00786A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697235" w:rsidRPr="0078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.2013</w:t>
            </w:r>
            <w:r w:rsidR="00786A8E" w:rsidRPr="00786A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97235" w:rsidRPr="0078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76C36" w:rsidRPr="00976C36" w:rsidRDefault="00976C36" w:rsidP="00976C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Заведующая кафедрой фармакологии, фармакотерапии и клинической фармакологии. </w:t>
            </w:r>
            <w:r w:rsidRPr="00786A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Приказ </w:t>
            </w:r>
            <w:r w:rsidRPr="0078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86A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67</w:t>
            </w:r>
            <w:r w:rsidRPr="0078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/ж/қ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  <w:r w:rsidRPr="0078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</w:t>
            </w:r>
            <w:r w:rsidRPr="0078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Pr="00786A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8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F1482" w:rsidRPr="006F1482" w:rsidTr="00A11902">
        <w:trPr>
          <w:trHeight w:val="605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  <w:hideMark/>
          </w:tcPr>
          <w:p w:rsidR="006F1482" w:rsidRPr="006F1482" w:rsidRDefault="00697235" w:rsidP="00B930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CA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F1482"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лет,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 должности и.о.</w:t>
            </w:r>
            <w:r w:rsidR="00A4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профессора </w:t>
            </w:r>
            <w:r w:rsidR="00B9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лет </w:t>
            </w:r>
            <w:r w:rsidR="00B9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9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месяц</w:t>
            </w:r>
            <w:r w:rsidR="00B9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</w:tr>
      <w:tr w:rsidR="006F1482" w:rsidRPr="006F1482" w:rsidTr="00A11902">
        <w:trPr>
          <w:trHeight w:val="2681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  <w:hideMark/>
          </w:tcPr>
          <w:p w:rsidR="006F1482" w:rsidRPr="00B9301B" w:rsidRDefault="00692999" w:rsidP="006F14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BD6BAC" w:rsidRPr="00B93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2</w:t>
            </w:r>
            <w:r w:rsidR="006829C9" w:rsidRPr="00B93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40</w:t>
            </w:r>
            <w:r w:rsidR="006F1482" w:rsidRPr="00B93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</w:p>
          <w:p w:rsidR="006F1482" w:rsidRPr="00B9301B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изданиях</w:t>
            </w:r>
            <w:r w:rsidR="00B41B22" w:rsidRPr="00B930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рекомендуемых уполномоченным органом</w:t>
            </w:r>
            <w:r w:rsidR="00692999" w:rsidRPr="00B930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1377A" w:rsidRPr="00B93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25,</w:t>
            </w:r>
          </w:p>
          <w:p w:rsidR="006F1482" w:rsidRPr="00B9301B" w:rsidRDefault="006F1482" w:rsidP="00907D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научных журналах, входящих в базы компании </w:t>
            </w:r>
            <w:proofErr w:type="spellStart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ClarivateAnalytics</w:t>
            </w:r>
            <w:proofErr w:type="spellEnd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КларивэйтАналитикс</w:t>
            </w:r>
            <w:proofErr w:type="spellEnd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WebofScienceCoreCollection</w:t>
            </w:r>
            <w:proofErr w:type="spellEnd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ClarivateAnalytics</w:t>
            </w:r>
            <w:proofErr w:type="spellEnd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Вэб</w:t>
            </w:r>
            <w:proofErr w:type="spellEnd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 </w:t>
            </w:r>
            <w:proofErr w:type="spellStart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Сайнс</w:t>
            </w:r>
            <w:proofErr w:type="spellEnd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Коллекшн</w:t>
            </w:r>
            <w:proofErr w:type="spellEnd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КларивэйтАналитикс</w:t>
            </w:r>
            <w:proofErr w:type="spellEnd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)), </w:t>
            </w:r>
            <w:proofErr w:type="spellStart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Скопус</w:t>
            </w:r>
            <w:proofErr w:type="spellEnd"/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JS</w:t>
            </w:r>
            <w:r w:rsidR="00692999"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TOR (</w:t>
            </w:r>
            <w:proofErr w:type="gramStart"/>
            <w:r w:rsidR="00692999"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ДЖЕЙСТОР</w:t>
            </w:r>
            <w:r w:rsidR="00692999" w:rsidRPr="00B93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  <w:r w:rsidR="00B25101" w:rsidRPr="00B93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="00B41B22" w:rsidRPr="00B93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3</w:t>
            </w:r>
            <w:proofErr w:type="gramEnd"/>
            <w:r w:rsidR="00A45C63" w:rsidRPr="00B930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,</w:t>
            </w:r>
          </w:p>
          <w:p w:rsidR="00A45C63" w:rsidRPr="00B9301B" w:rsidRDefault="00A45C63" w:rsidP="00B41B22">
            <w:pPr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B930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–в других изданиях международных конференций , научных журналах </w:t>
            </w:r>
            <w:r w:rsidR="00984B9D" w:rsidRPr="00B930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–</w:t>
            </w:r>
            <w:r w:rsidRPr="00B930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D473C7" w:rsidRPr="00B930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 w:eastAsia="ru-RU"/>
              </w:rPr>
              <w:t>2</w:t>
            </w:r>
            <w:r w:rsidR="00B930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 w:eastAsia="ru-RU"/>
              </w:rPr>
              <w:t>1</w:t>
            </w:r>
          </w:p>
          <w:p w:rsidR="00984B9D" w:rsidRPr="00692999" w:rsidRDefault="00984B9D" w:rsidP="00B41B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F1482" w:rsidRPr="006F1482" w:rsidTr="00A11902">
        <w:trPr>
          <w:trHeight w:val="416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45" w:type="dxa"/>
            <w:hideMark/>
          </w:tcPr>
          <w:p w:rsidR="00A01FC3" w:rsidRDefault="00A01FC3" w:rsidP="00907D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Монографи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="00277082" w:rsidRPr="0021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единолично</w:t>
            </w:r>
            <w:r w:rsidR="00E6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1 – в соавторстве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15D9E" w:rsidRDefault="00675C03" w:rsidP="00907D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Учебник</w:t>
            </w:r>
            <w:r w:rsidR="0090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1</w:t>
            </w:r>
            <w:r w:rsidR="00A0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в соавторстве (личный вклад актора 8 п.л.)</w:t>
            </w:r>
          </w:p>
          <w:p w:rsidR="00B15D9E" w:rsidRPr="00D52F4D" w:rsidRDefault="00B15D9E" w:rsidP="00907D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F1482" w:rsidRPr="006F1482" w:rsidTr="00A11902">
        <w:trPr>
          <w:trHeight w:val="2420"/>
        </w:trPr>
        <w:tc>
          <w:tcPr>
            <w:tcW w:w="525" w:type="dxa"/>
            <w:hideMark/>
          </w:tcPr>
          <w:p w:rsidR="00B947CD" w:rsidRDefault="00B947CD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5245" w:type="dxa"/>
            <w:hideMark/>
          </w:tcPr>
          <w:p w:rsidR="006F1482" w:rsidRDefault="00584039" w:rsidP="005840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772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рынбасарова Кульпан Кенжебаевна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4039" w:rsidRPr="00584039" w:rsidRDefault="00584039" w:rsidP="009C0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</w:t>
            </w:r>
            <w:r w:rsidR="00677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кандидата фармацевтических наук</w:t>
            </w:r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(решение </w:t>
            </w:r>
            <w:r w:rsidR="005E76C1" w:rsidRPr="0040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Комитета по </w:t>
            </w:r>
            <w:r w:rsidR="00401222" w:rsidRPr="0040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надзору и аттестации </w:t>
            </w:r>
            <w:r w:rsidR="005E76C1" w:rsidRPr="0040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 сфере образования и науки МОН РК,</w:t>
            </w:r>
            <w:r w:rsidRPr="0040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="005E76C1" w:rsidRPr="0040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иказ</w:t>
            </w:r>
            <w:r w:rsidR="005E76C1" w:rsidRPr="0040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401222" w:rsidRPr="0040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40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401222" w:rsidRPr="0040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  <w:r w:rsidRPr="0040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01222" w:rsidRPr="0040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06</w:t>
            </w:r>
            <w:r w:rsidRPr="0040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01222" w:rsidRPr="0040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07</w:t>
            </w:r>
            <w:r w:rsidRPr="0040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F1482" w:rsidRPr="00C2329B" w:rsidTr="00A11902">
        <w:trPr>
          <w:trHeight w:val="1512"/>
        </w:trPr>
        <w:tc>
          <w:tcPr>
            <w:tcW w:w="525" w:type="dxa"/>
            <w:hideMark/>
          </w:tcPr>
          <w:p w:rsidR="009C027A" w:rsidRDefault="009C027A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027A" w:rsidRDefault="009C027A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2" w:type="dxa"/>
            <w:hideMark/>
          </w:tcPr>
          <w:p w:rsidR="009C027A" w:rsidRDefault="009C027A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027A" w:rsidRDefault="009C027A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245" w:type="dxa"/>
            <w:hideMark/>
          </w:tcPr>
          <w:p w:rsidR="00F3263D" w:rsidRDefault="009E1AB3" w:rsidP="00611E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</w:t>
            </w:r>
            <w:r w:rsidR="003A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F3263D" w:rsidRDefault="00F3263D" w:rsidP="0061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на Международную студенческую Олимпиаду по образовательной программе «Фармация»,  </w:t>
            </w:r>
            <w:r w:rsidRPr="0097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 ЮК-фарм 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</w:t>
            </w:r>
            <w:r w:rsidRPr="0097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39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2024 года </w:t>
            </w:r>
            <w:r w:rsidRPr="009739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Башкирский государственный медицинский университет</w:t>
            </w:r>
            <w:r w:rsidRPr="00973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город Уфа, Республика Башкортостан</w:t>
            </w:r>
            <w:r w:rsidRPr="009739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10441" w:rsidRPr="00D1454A" w:rsidRDefault="00710441" w:rsidP="0061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1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Международную студенческую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научно-практическую конференцию 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71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Modern achievements of student medical science</w:t>
            </w:r>
            <w:r w:rsidR="007075C9" w:rsidRPr="0070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71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диплом I степени </w:t>
            </w:r>
            <w:r w:rsidR="0070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 Фармакологии, </w:t>
            </w:r>
            <w:r w:rsidR="00707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Чимкентбаева Р.А.</w:t>
            </w:r>
            <w:r w:rsidRPr="00973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0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70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0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апрел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 202</w:t>
            </w:r>
            <w:r w:rsidR="0070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9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года</w:t>
            </w:r>
            <w:r w:rsidR="0070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г.Ташкент, Республика Узбекистан</w:t>
            </w:r>
            <w:r w:rsidRPr="00AE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A11902" w:rsidRPr="00D14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A5C1A" w:rsidRPr="00F3263D" w:rsidRDefault="00F3263D" w:rsidP="00E623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263D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F32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магистранты ОП 7М101042 «Фармация» </w:t>
            </w:r>
            <w:r w:rsidR="00A45C63" w:rsidRPr="00F32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Кулбаева Мөлдір Мұхтарқызы и Туреханова Аружан Сабиткызы,</w:t>
            </w:r>
            <w:r w:rsidRPr="00F32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обладатели ІІ места на международном конкурсе на соискание звания «Лучший молодой ученый», организованный </w:t>
            </w:r>
            <w:r w:rsidRPr="00F326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National Academy </w:t>
            </w:r>
            <w:r w:rsidR="00E62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32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</w:t>
            </w:r>
            <w:r w:rsidRPr="00F326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Scientific </w:t>
            </w:r>
            <w:r w:rsidR="00E62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F326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nd</w:t>
            </w:r>
            <w:proofErr w:type="spellEnd"/>
            <w:r w:rsidRPr="00F326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Innovative Research</w:t>
            </w:r>
            <w:r w:rsidRPr="00F32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26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(NACSIR)</w:t>
            </w:r>
            <w:r w:rsidRPr="00F32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25 апреля 2025 г.,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2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Астана, Казахстан. </w:t>
            </w:r>
          </w:p>
        </w:tc>
      </w:tr>
      <w:tr w:rsidR="006F1482" w:rsidRPr="006F1482" w:rsidTr="00A11902">
        <w:trPr>
          <w:trHeight w:val="1260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2" w:type="dxa"/>
            <w:hideMark/>
          </w:tcPr>
          <w:p w:rsidR="003A5C1A" w:rsidRPr="006F1482" w:rsidRDefault="006F1482" w:rsidP="009C02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  <w:hideMark/>
          </w:tcPr>
          <w:p w:rsidR="006F1482" w:rsidRPr="00A8675D" w:rsidRDefault="00A8675D" w:rsidP="00A86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6F1482" w:rsidRPr="006F1482" w:rsidTr="00A11902">
        <w:trPr>
          <w:trHeight w:val="6151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5245" w:type="dxa"/>
            <w:hideMark/>
          </w:tcPr>
          <w:p w:rsidR="00A368B8" w:rsidRDefault="00A368B8" w:rsidP="00A368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Почетная грамота МЗ РК «За добросовестный труд, большой личный вклад в дело охраны здоров</w:t>
            </w:r>
            <w:r w:rsidR="00E623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ья народа Республики Казахстан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в честь – Дня независимости РК, 2018 г.;</w:t>
            </w:r>
          </w:p>
          <w:p w:rsidR="00E623A6" w:rsidRDefault="00A368B8" w:rsidP="00A368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Нагрудной знак </w:t>
            </w:r>
            <w:r w:rsidR="001F5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МЗ РК </w:t>
            </w:r>
            <w:r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«Денсаулық сақтау ісінің үздігі»,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г.</w:t>
            </w:r>
            <w:r w:rsidR="00E623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A368B8" w:rsidRPr="00973975" w:rsidRDefault="00E623A6" w:rsidP="00A368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обладатель диплома «Үздік оқытушы» 2023, 2024 и 2025 гг. за высокие показатели в учебно-методической работе ЮКМА. </w:t>
            </w:r>
            <w:r w:rsidR="00A368B8" w:rsidRPr="00973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</w:t>
            </w:r>
          </w:p>
          <w:p w:rsidR="00524FF9" w:rsidRDefault="00524FF9" w:rsidP="00524F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Ж.С. </w:t>
            </w:r>
            <w:r w:rsidRPr="00524F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ялялась членом научной группы по проектам</w:t>
            </w:r>
            <w:r w:rsidR="001F5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МОН РК</w:t>
            </w:r>
            <w:r w:rsidRPr="00524F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</w:p>
          <w:p w:rsidR="00524FF9" w:rsidRDefault="00524FF9" w:rsidP="00524F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обоснование и разработка технологии придания лечебных свойств текстильным перевязочным материалам и оценка их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2018-2020 гг. (ИРН: </w:t>
            </w:r>
            <w:r w:rsidRPr="00A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AP05131936-OT-20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:rsidR="00524FF9" w:rsidRDefault="00524FF9" w:rsidP="00524F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Научное обоснование и разработка комплексной технологии получения растительного </w:t>
            </w:r>
            <w:proofErr w:type="spellStart"/>
            <w:r w:rsidRPr="00A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</w:t>
            </w:r>
            <w:proofErr w:type="spellEnd"/>
            <w:r w:rsidR="001F5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A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лекарственного препарата фитина из вторичного сырья местного зерна риса.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2018-2020 гг.  (ИРН:</w:t>
            </w:r>
            <w:r>
              <w:t xml:space="preserve"> </w:t>
            </w:r>
            <w:r w:rsidRPr="00A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AP05130333-OT-18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F5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F5AFC" w:rsidRPr="001F5AFC" w:rsidRDefault="001F5AFC" w:rsidP="00524F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настоящее время является исполнителем проекта:</w:t>
            </w:r>
          </w:p>
          <w:p w:rsidR="00524FF9" w:rsidRPr="001F5AFC" w:rsidRDefault="00524FF9" w:rsidP="00524F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52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</w:t>
            </w:r>
            <w:r w:rsidRPr="0052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21882180 «Разработка программы сохранения и развития ресурсной базы перспективных для медицины и ветеринарии растений Казахстана в условиях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еняющегося климата» (2023-2025)</w:t>
            </w:r>
            <w:r w:rsidR="001F5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руководителем проекта:</w:t>
            </w:r>
          </w:p>
          <w:p w:rsidR="00524FF9" w:rsidRPr="001F5AFC" w:rsidRDefault="00524FF9" w:rsidP="00524F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52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0123РКИ0044</w:t>
            </w:r>
            <w:r w:rsidRPr="0014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"Совершенствование применения фитотерапии в условиях оздоровительного и восстановительного лечения " (2023-2025гг.)</w:t>
            </w:r>
            <w:r w:rsidR="001F5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D4C43" w:rsidRPr="00AD622F" w:rsidRDefault="00147965" w:rsidP="00937217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color w:val="000000"/>
                <w:sz w:val="24"/>
                <w:szCs w:val="24"/>
                <w:lang w:val="kk-KZ"/>
              </w:rPr>
            </w:pPr>
            <w:r w:rsidRPr="00147965">
              <w:rPr>
                <w:b w:val="0"/>
                <w:color w:val="000000"/>
                <w:sz w:val="24"/>
                <w:szCs w:val="24"/>
              </w:rPr>
              <w:t xml:space="preserve">           </w:t>
            </w:r>
            <w:r w:rsidR="00AD622F" w:rsidRPr="00A01FC3">
              <w:rPr>
                <w:b w:val="0"/>
                <w:color w:val="000000"/>
                <w:sz w:val="24"/>
                <w:szCs w:val="24"/>
                <w:lang w:val="kk-KZ"/>
              </w:rPr>
              <w:t>Принима</w:t>
            </w:r>
            <w:r w:rsidR="006D4C43" w:rsidRPr="00A01FC3">
              <w:rPr>
                <w:b w:val="0"/>
                <w:color w:val="000000"/>
                <w:sz w:val="24"/>
                <w:szCs w:val="24"/>
                <w:lang w:val="kk-KZ"/>
              </w:rPr>
              <w:t>ет</w:t>
            </w:r>
            <w:r w:rsidR="00AD622F" w:rsidRPr="00A01FC3">
              <w:rPr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677229" w:rsidRPr="00A01FC3">
              <w:rPr>
                <w:b w:val="0"/>
                <w:color w:val="000000"/>
                <w:sz w:val="24"/>
                <w:szCs w:val="24"/>
                <w:lang w:val="kk-KZ"/>
              </w:rPr>
              <w:t xml:space="preserve">активное </w:t>
            </w:r>
            <w:r w:rsidR="00AD622F" w:rsidRPr="00A01FC3">
              <w:rPr>
                <w:b w:val="0"/>
                <w:color w:val="000000"/>
                <w:sz w:val="24"/>
                <w:szCs w:val="24"/>
                <w:lang w:val="kk-KZ"/>
              </w:rPr>
              <w:t xml:space="preserve">участие в общественной жизни </w:t>
            </w:r>
            <w:r w:rsidR="00677229" w:rsidRPr="00A01FC3">
              <w:rPr>
                <w:b w:val="0"/>
                <w:color w:val="000000"/>
                <w:sz w:val="24"/>
                <w:szCs w:val="24"/>
                <w:lang w:val="kk-KZ"/>
              </w:rPr>
              <w:t xml:space="preserve">РК и академии: </w:t>
            </w:r>
            <w:proofErr w:type="spellStart"/>
            <w:r w:rsidR="006D4C43" w:rsidRPr="00A01FC3">
              <w:rPr>
                <w:b w:val="0"/>
                <w:sz w:val="24"/>
                <w:szCs w:val="24"/>
              </w:rPr>
              <w:t>явля</w:t>
            </w:r>
            <w:proofErr w:type="spellEnd"/>
            <w:r w:rsidR="006D4C43" w:rsidRPr="00A01FC3">
              <w:rPr>
                <w:b w:val="0"/>
                <w:sz w:val="24"/>
                <w:szCs w:val="24"/>
                <w:lang w:val="kk-KZ"/>
              </w:rPr>
              <w:t>ется</w:t>
            </w:r>
            <w:r w:rsidR="006D4C43" w:rsidRPr="00A01FC3">
              <w:rPr>
                <w:b w:val="0"/>
                <w:sz w:val="24"/>
                <w:szCs w:val="24"/>
              </w:rPr>
              <w:t xml:space="preserve"> </w:t>
            </w:r>
            <w:r w:rsidR="00677229" w:rsidRPr="00A01FC3">
              <w:rPr>
                <w:b w:val="0"/>
                <w:sz w:val="24"/>
                <w:szCs w:val="24"/>
                <w:lang w:val="kk-KZ"/>
              </w:rPr>
              <w:t>экспертом РГП на ПХВ «Национальный центр развития высшего образования</w:t>
            </w:r>
            <w:r w:rsidR="00677229" w:rsidRPr="00A01FC3">
              <w:rPr>
                <w:b w:val="0"/>
                <w:sz w:val="24"/>
                <w:szCs w:val="24"/>
              </w:rPr>
              <w:t>» М</w:t>
            </w:r>
            <w:r w:rsidR="00677229" w:rsidRPr="00A01FC3">
              <w:rPr>
                <w:b w:val="0"/>
                <w:sz w:val="24"/>
                <w:szCs w:val="24"/>
                <w:lang w:val="kk-KZ"/>
              </w:rPr>
              <w:t>НВО</w:t>
            </w:r>
            <w:r w:rsidR="00677229" w:rsidRPr="00A01FC3">
              <w:rPr>
                <w:b w:val="0"/>
                <w:sz w:val="24"/>
                <w:szCs w:val="24"/>
              </w:rPr>
              <w:t xml:space="preserve"> РК</w:t>
            </w:r>
            <w:r w:rsidR="00677229" w:rsidRPr="00A01FC3">
              <w:rPr>
                <w:b w:val="0"/>
                <w:sz w:val="24"/>
                <w:szCs w:val="24"/>
                <w:lang w:val="kk-KZ"/>
              </w:rPr>
              <w:t xml:space="preserve">, заместителем Председателя ГУП </w:t>
            </w:r>
            <w:r w:rsidR="006D4C43" w:rsidRPr="00A01FC3">
              <w:rPr>
                <w:b w:val="0"/>
                <w:sz w:val="24"/>
                <w:szCs w:val="24"/>
              </w:rPr>
              <w:t xml:space="preserve"> «</w:t>
            </w:r>
            <w:r w:rsidR="00677229" w:rsidRPr="00A01FC3">
              <w:rPr>
                <w:b w:val="0"/>
                <w:sz w:val="24"/>
                <w:szCs w:val="24"/>
                <w:lang w:val="kk-KZ"/>
              </w:rPr>
              <w:t>Фа</w:t>
            </w:r>
            <w:r w:rsidR="006D4C43" w:rsidRPr="00A01FC3">
              <w:rPr>
                <w:b w:val="0"/>
                <w:sz w:val="24"/>
                <w:szCs w:val="24"/>
                <w:lang w:val="kk-KZ"/>
              </w:rPr>
              <w:t>рмаци</w:t>
            </w:r>
            <w:r w:rsidR="00677229" w:rsidRPr="00A01FC3">
              <w:rPr>
                <w:b w:val="0"/>
                <w:sz w:val="24"/>
                <w:szCs w:val="24"/>
                <w:lang w:val="kk-KZ"/>
              </w:rPr>
              <w:t>я</w:t>
            </w:r>
            <w:r w:rsidR="006D4C43" w:rsidRPr="00A01FC3">
              <w:rPr>
                <w:b w:val="0"/>
                <w:sz w:val="24"/>
                <w:szCs w:val="24"/>
              </w:rPr>
              <w:t>» УМО РУМС при М</w:t>
            </w:r>
            <w:r w:rsidR="00677229" w:rsidRPr="00A01FC3">
              <w:rPr>
                <w:b w:val="0"/>
                <w:sz w:val="24"/>
                <w:szCs w:val="24"/>
                <w:lang w:val="kk-KZ"/>
              </w:rPr>
              <w:t>З</w:t>
            </w:r>
            <w:r w:rsidR="006D4C43" w:rsidRPr="00A01FC3">
              <w:rPr>
                <w:b w:val="0"/>
                <w:sz w:val="24"/>
                <w:szCs w:val="24"/>
              </w:rPr>
              <w:t xml:space="preserve"> РК,</w:t>
            </w:r>
            <w:r w:rsidR="00677229" w:rsidRPr="00A01FC3">
              <w:rPr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A01FC3">
              <w:rPr>
                <w:b w:val="0"/>
                <w:color w:val="000000"/>
                <w:sz w:val="24"/>
                <w:szCs w:val="24"/>
                <w:lang w:val="kk-KZ"/>
              </w:rPr>
              <w:t>ч</w:t>
            </w:r>
            <w:r w:rsidR="00677229" w:rsidRPr="00A01FC3">
              <w:rPr>
                <w:b w:val="0"/>
                <w:color w:val="000000"/>
                <w:sz w:val="24"/>
                <w:szCs w:val="24"/>
                <w:lang w:val="kk-KZ"/>
              </w:rPr>
              <w:t>леном</w:t>
            </w:r>
            <w:r w:rsidR="00A01FC3" w:rsidRPr="00A01FC3">
              <w:rPr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677229" w:rsidRPr="00A01FC3">
              <w:rPr>
                <w:b w:val="0"/>
                <w:color w:val="000000"/>
                <w:sz w:val="24"/>
                <w:szCs w:val="24"/>
                <w:lang w:val="kk-KZ"/>
              </w:rPr>
              <w:t>КОП «</w:t>
            </w:r>
            <w:r w:rsidR="00A01FC3" w:rsidRPr="00A01FC3">
              <w:rPr>
                <w:b w:val="0"/>
                <w:color w:val="000000"/>
                <w:sz w:val="24"/>
                <w:szCs w:val="24"/>
                <w:lang w:val="kk-KZ"/>
              </w:rPr>
              <w:t>Клиническая фармакология»</w:t>
            </w:r>
            <w:r w:rsidR="00677229" w:rsidRPr="00A01FC3">
              <w:rPr>
                <w:b w:val="0"/>
                <w:color w:val="000000"/>
                <w:sz w:val="24"/>
                <w:szCs w:val="24"/>
                <w:lang w:val="kk-KZ"/>
              </w:rPr>
              <w:t xml:space="preserve"> МЗ РК, </w:t>
            </w:r>
            <w:r w:rsidR="006D4C43" w:rsidRPr="00A01FC3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A01FC3">
              <w:rPr>
                <w:b w:val="0"/>
                <w:color w:val="000000"/>
                <w:sz w:val="24"/>
                <w:szCs w:val="24"/>
                <w:lang w:val="kk-KZ"/>
              </w:rPr>
              <w:t>ч</w:t>
            </w:r>
            <w:r w:rsidR="00AD622F" w:rsidRPr="00A01FC3">
              <w:rPr>
                <w:b w:val="0"/>
                <w:color w:val="000000"/>
                <w:sz w:val="24"/>
                <w:szCs w:val="24"/>
                <w:lang w:val="kk-KZ"/>
              </w:rPr>
              <w:t xml:space="preserve">леном </w:t>
            </w:r>
            <w:r w:rsidR="00677229" w:rsidRPr="00A01FC3">
              <w:rPr>
                <w:b w:val="0"/>
                <w:color w:val="000000"/>
                <w:sz w:val="24"/>
                <w:szCs w:val="24"/>
                <w:lang w:val="kk-KZ"/>
              </w:rPr>
              <w:t xml:space="preserve">Ученого, </w:t>
            </w:r>
            <w:r w:rsidR="00AD622F" w:rsidRPr="00A01FC3">
              <w:rPr>
                <w:b w:val="0"/>
                <w:color w:val="000000"/>
                <w:sz w:val="24"/>
                <w:szCs w:val="24"/>
                <w:lang w:val="kk-KZ"/>
              </w:rPr>
              <w:t xml:space="preserve">Научного </w:t>
            </w:r>
            <w:r w:rsidR="00677229" w:rsidRPr="00A01FC3">
              <w:rPr>
                <w:b w:val="0"/>
                <w:color w:val="000000"/>
                <w:sz w:val="24"/>
                <w:szCs w:val="24"/>
                <w:lang w:val="kk-KZ"/>
              </w:rPr>
              <w:t xml:space="preserve">и </w:t>
            </w:r>
            <w:r w:rsidR="00591BAF" w:rsidRPr="00A01FC3">
              <w:rPr>
                <w:b w:val="0"/>
                <w:color w:val="000000"/>
                <w:sz w:val="24"/>
                <w:szCs w:val="24"/>
                <w:lang w:val="kk-KZ"/>
              </w:rPr>
              <w:t>Методического совет</w:t>
            </w:r>
            <w:r w:rsidR="00677229" w:rsidRPr="00A01FC3">
              <w:rPr>
                <w:b w:val="0"/>
                <w:color w:val="000000"/>
                <w:sz w:val="24"/>
                <w:szCs w:val="24"/>
                <w:lang w:val="kk-KZ"/>
              </w:rPr>
              <w:t>ов</w:t>
            </w:r>
            <w:r w:rsidR="00591BAF" w:rsidRPr="00A01FC3">
              <w:rPr>
                <w:b w:val="0"/>
                <w:color w:val="000000"/>
                <w:sz w:val="24"/>
                <w:szCs w:val="24"/>
                <w:lang w:val="kk-KZ"/>
              </w:rPr>
              <w:t xml:space="preserve"> и Совета факультет</w:t>
            </w:r>
            <w:r w:rsidR="00B82784" w:rsidRPr="00A01FC3">
              <w:rPr>
                <w:b w:val="0"/>
                <w:color w:val="000000"/>
                <w:sz w:val="24"/>
                <w:szCs w:val="24"/>
                <w:lang w:val="kk-KZ"/>
              </w:rPr>
              <w:t>а</w:t>
            </w:r>
            <w:r w:rsidR="004D281E" w:rsidRPr="00A01FC3">
              <w:rPr>
                <w:b w:val="0"/>
                <w:color w:val="000000"/>
                <w:sz w:val="24"/>
                <w:szCs w:val="24"/>
              </w:rPr>
              <w:t xml:space="preserve"> Фармации ЮКМА</w:t>
            </w:r>
            <w:r w:rsidR="006B0822">
              <w:rPr>
                <w:b w:val="0"/>
                <w:color w:val="000000"/>
                <w:sz w:val="24"/>
                <w:szCs w:val="24"/>
                <w:lang w:val="kk-KZ"/>
              </w:rPr>
              <w:t xml:space="preserve">, </w:t>
            </w:r>
            <w:r w:rsidR="006B0822" w:rsidRPr="00973975">
              <w:rPr>
                <w:b w:val="0"/>
                <w:sz w:val="24"/>
                <w:szCs w:val="24"/>
                <w:lang w:val="kk-KZ"/>
              </w:rPr>
              <w:t>ч</w:t>
            </w:r>
            <w:r w:rsidR="006B0822" w:rsidRPr="00973975">
              <w:rPr>
                <w:b w:val="0"/>
                <w:color w:val="000000"/>
                <w:sz w:val="24"/>
                <w:szCs w:val="24"/>
                <w:lang w:val="kk-KZ"/>
              </w:rPr>
              <w:t xml:space="preserve">леном </w:t>
            </w:r>
            <w:r w:rsidR="006B0822">
              <w:rPr>
                <w:b w:val="0"/>
                <w:color w:val="000000"/>
                <w:sz w:val="24"/>
                <w:szCs w:val="24"/>
                <w:lang w:val="kk-KZ"/>
              </w:rPr>
              <w:t>локаль</w:t>
            </w:r>
            <w:r w:rsidR="006B0822" w:rsidRPr="00973975">
              <w:rPr>
                <w:b w:val="0"/>
                <w:color w:val="000000"/>
                <w:sz w:val="24"/>
                <w:szCs w:val="24"/>
                <w:lang w:val="kk-KZ"/>
              </w:rPr>
              <w:t>ной биоэтической комиссии</w:t>
            </w:r>
            <w:r w:rsidR="006B0822" w:rsidRPr="00973975">
              <w:rPr>
                <w:b w:val="0"/>
                <w:color w:val="000000"/>
                <w:sz w:val="24"/>
                <w:szCs w:val="24"/>
              </w:rPr>
              <w:t xml:space="preserve"> ЮКМА</w:t>
            </w:r>
            <w:r w:rsidR="006B0822">
              <w:rPr>
                <w:b w:val="0"/>
                <w:color w:val="000000"/>
                <w:sz w:val="24"/>
                <w:szCs w:val="24"/>
                <w:lang w:val="kk-KZ"/>
              </w:rPr>
              <w:t xml:space="preserve">, </w:t>
            </w:r>
            <w:r w:rsidR="006B0822" w:rsidRPr="00973975">
              <w:rPr>
                <w:b w:val="0"/>
                <w:color w:val="000000"/>
                <w:sz w:val="24"/>
                <w:szCs w:val="24"/>
                <w:lang w:val="kk-KZ"/>
              </w:rPr>
              <w:t>член</w:t>
            </w:r>
            <w:r w:rsidR="006B0822" w:rsidRPr="00973975">
              <w:rPr>
                <w:b w:val="0"/>
                <w:sz w:val="24"/>
                <w:szCs w:val="24"/>
              </w:rPr>
              <w:t xml:space="preserve"> Научного </w:t>
            </w:r>
            <w:r w:rsidR="006B0822" w:rsidRPr="00973975">
              <w:rPr>
                <w:b w:val="0"/>
                <w:sz w:val="24"/>
                <w:szCs w:val="24"/>
                <w:lang w:val="kk-KZ"/>
              </w:rPr>
              <w:t>комитета</w:t>
            </w:r>
            <w:r w:rsidR="006B0822" w:rsidRPr="00973975">
              <w:rPr>
                <w:b w:val="0"/>
                <w:sz w:val="24"/>
                <w:szCs w:val="24"/>
              </w:rPr>
              <w:t xml:space="preserve"> Фармации</w:t>
            </w:r>
            <w:r w:rsidR="00937217">
              <w:rPr>
                <w:b w:val="0"/>
                <w:sz w:val="24"/>
                <w:szCs w:val="24"/>
                <w:lang w:val="kk-KZ"/>
              </w:rPr>
              <w:t>,</w:t>
            </w:r>
            <w:r w:rsidR="00591BAF" w:rsidRPr="00A01FC3">
              <w:rPr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A01FC3">
              <w:rPr>
                <w:b w:val="0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="006D4C43" w:rsidRPr="00A01FC3">
              <w:rPr>
                <w:b w:val="0"/>
                <w:sz w:val="24"/>
                <w:szCs w:val="24"/>
              </w:rPr>
              <w:t>редседател</w:t>
            </w:r>
            <w:proofErr w:type="spellEnd"/>
            <w:r w:rsidR="00A01FC3">
              <w:rPr>
                <w:b w:val="0"/>
                <w:sz w:val="24"/>
                <w:szCs w:val="24"/>
                <w:lang w:val="kk-KZ"/>
              </w:rPr>
              <w:t>ь</w:t>
            </w:r>
            <w:r w:rsidR="006D4C43" w:rsidRPr="00A01FC3">
              <w:rPr>
                <w:b w:val="0"/>
                <w:sz w:val="24"/>
                <w:szCs w:val="24"/>
              </w:rPr>
              <w:t xml:space="preserve"> </w:t>
            </w:r>
            <w:r w:rsidR="00677229" w:rsidRPr="00A01FC3">
              <w:rPr>
                <w:b w:val="0"/>
                <w:sz w:val="24"/>
                <w:szCs w:val="24"/>
                <w:lang w:val="kk-KZ"/>
              </w:rPr>
              <w:t xml:space="preserve">Академического </w:t>
            </w:r>
            <w:r w:rsidR="00B82784" w:rsidRPr="00A01FC3">
              <w:rPr>
                <w:b w:val="0"/>
                <w:sz w:val="24"/>
                <w:szCs w:val="24"/>
                <w:lang w:val="kk-KZ"/>
              </w:rPr>
              <w:t>комитета</w:t>
            </w:r>
            <w:r w:rsidR="006D4C43" w:rsidRPr="00A01FC3">
              <w:rPr>
                <w:b w:val="0"/>
                <w:sz w:val="24"/>
                <w:szCs w:val="24"/>
              </w:rPr>
              <w:t xml:space="preserve"> </w:t>
            </w:r>
            <w:r w:rsidR="00677229" w:rsidRPr="00A01FC3">
              <w:rPr>
                <w:b w:val="0"/>
                <w:color w:val="000000"/>
                <w:sz w:val="24"/>
                <w:szCs w:val="24"/>
                <w:lang w:val="kk-KZ"/>
              </w:rPr>
              <w:t>образовательной программы</w:t>
            </w:r>
            <w:r w:rsidR="00677229" w:rsidRPr="00A01FC3">
              <w:rPr>
                <w:b w:val="0"/>
                <w:sz w:val="24"/>
                <w:szCs w:val="24"/>
              </w:rPr>
              <w:t xml:space="preserve"> </w:t>
            </w:r>
            <w:r w:rsidR="00677229" w:rsidRPr="00A01FC3">
              <w:rPr>
                <w:b w:val="0"/>
                <w:sz w:val="24"/>
                <w:szCs w:val="24"/>
                <w:lang w:val="kk-KZ"/>
              </w:rPr>
              <w:t>«</w:t>
            </w:r>
            <w:r w:rsidR="006D4C43" w:rsidRPr="00A01FC3">
              <w:rPr>
                <w:b w:val="0"/>
                <w:sz w:val="24"/>
                <w:szCs w:val="24"/>
              </w:rPr>
              <w:t>Фармации</w:t>
            </w:r>
            <w:r w:rsidR="00677229" w:rsidRPr="00A01FC3">
              <w:rPr>
                <w:b w:val="0"/>
                <w:sz w:val="24"/>
                <w:szCs w:val="24"/>
                <w:lang w:val="kk-KZ"/>
              </w:rPr>
              <w:t>»</w:t>
            </w:r>
            <w:r w:rsidR="00A01FC3">
              <w:rPr>
                <w:b w:val="0"/>
                <w:sz w:val="24"/>
                <w:szCs w:val="24"/>
                <w:lang w:val="kk-KZ"/>
              </w:rPr>
              <w:t>.</w:t>
            </w:r>
          </w:p>
        </w:tc>
        <w:bookmarkStart w:id="0" w:name="_GoBack"/>
        <w:bookmarkEnd w:id="0"/>
      </w:tr>
    </w:tbl>
    <w:p w:rsidR="0066657D" w:rsidRPr="00C2329B" w:rsidRDefault="008D26E4" w:rsidP="00C232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304799</wp:posOffset>
            </wp:positionH>
            <wp:positionV relativeFrom="paragraph">
              <wp:posOffset>3174</wp:posOffset>
            </wp:positionV>
            <wp:extent cx="6224567" cy="1952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087" cy="195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657D" w:rsidRPr="00C2329B" w:rsidSect="00A1190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9C3"/>
    <w:multiLevelType w:val="hybridMultilevel"/>
    <w:tmpl w:val="CE8096A0"/>
    <w:lvl w:ilvl="0" w:tplc="9D648FAA">
      <w:start w:val="1"/>
      <w:numFmt w:val="decimal"/>
      <w:lvlText w:val="%1."/>
      <w:lvlJc w:val="left"/>
      <w:pPr>
        <w:ind w:left="50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62437A1"/>
    <w:multiLevelType w:val="hybridMultilevel"/>
    <w:tmpl w:val="F228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6419"/>
    <w:multiLevelType w:val="hybridMultilevel"/>
    <w:tmpl w:val="2362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4" w15:restartNumberingAfterBreak="0">
    <w:nsid w:val="43B81F6B"/>
    <w:multiLevelType w:val="hybridMultilevel"/>
    <w:tmpl w:val="64EE9448"/>
    <w:lvl w:ilvl="0" w:tplc="07F6E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21F6E"/>
    <w:multiLevelType w:val="hybridMultilevel"/>
    <w:tmpl w:val="80D6184E"/>
    <w:lvl w:ilvl="0" w:tplc="9EA82E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B0E0E5F"/>
    <w:multiLevelType w:val="hybridMultilevel"/>
    <w:tmpl w:val="DF9A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14D57"/>
    <w:multiLevelType w:val="hybridMultilevel"/>
    <w:tmpl w:val="483CB260"/>
    <w:lvl w:ilvl="0" w:tplc="40F67C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D6EE4"/>
    <w:multiLevelType w:val="hybridMultilevel"/>
    <w:tmpl w:val="5BD6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D5"/>
    <w:rsid w:val="000631B4"/>
    <w:rsid w:val="000970B8"/>
    <w:rsid w:val="000F1B1E"/>
    <w:rsid w:val="00147965"/>
    <w:rsid w:val="00161635"/>
    <w:rsid w:val="001A0E1E"/>
    <w:rsid w:val="001A2EA9"/>
    <w:rsid w:val="001F5AFC"/>
    <w:rsid w:val="0021377A"/>
    <w:rsid w:val="00215D09"/>
    <w:rsid w:val="00241885"/>
    <w:rsid w:val="002707D5"/>
    <w:rsid w:val="00275335"/>
    <w:rsid w:val="00277082"/>
    <w:rsid w:val="002E3709"/>
    <w:rsid w:val="003209E8"/>
    <w:rsid w:val="00323B92"/>
    <w:rsid w:val="00365ECF"/>
    <w:rsid w:val="003A5C1A"/>
    <w:rsid w:val="003F7229"/>
    <w:rsid w:val="00401222"/>
    <w:rsid w:val="00415C29"/>
    <w:rsid w:val="00446C2A"/>
    <w:rsid w:val="004A6974"/>
    <w:rsid w:val="004D227B"/>
    <w:rsid w:val="004D281E"/>
    <w:rsid w:val="00524FF9"/>
    <w:rsid w:val="00560E70"/>
    <w:rsid w:val="00584039"/>
    <w:rsid w:val="00591BAF"/>
    <w:rsid w:val="005B7DF6"/>
    <w:rsid w:val="005D70D6"/>
    <w:rsid w:val="005E76C1"/>
    <w:rsid w:val="005F519C"/>
    <w:rsid w:val="00611E63"/>
    <w:rsid w:val="006131D5"/>
    <w:rsid w:val="0066657D"/>
    <w:rsid w:val="00675C03"/>
    <w:rsid w:val="00677229"/>
    <w:rsid w:val="006829C9"/>
    <w:rsid w:val="00692999"/>
    <w:rsid w:val="00696136"/>
    <w:rsid w:val="00697235"/>
    <w:rsid w:val="006B0822"/>
    <w:rsid w:val="006D4C43"/>
    <w:rsid w:val="006E3730"/>
    <w:rsid w:val="006F1482"/>
    <w:rsid w:val="006F48F6"/>
    <w:rsid w:val="00704FA1"/>
    <w:rsid w:val="007075C9"/>
    <w:rsid w:val="00710441"/>
    <w:rsid w:val="00724C4E"/>
    <w:rsid w:val="00786A8E"/>
    <w:rsid w:val="00792277"/>
    <w:rsid w:val="007D43FD"/>
    <w:rsid w:val="008110F6"/>
    <w:rsid w:val="00843567"/>
    <w:rsid w:val="00857D58"/>
    <w:rsid w:val="008D26E4"/>
    <w:rsid w:val="008D5EA9"/>
    <w:rsid w:val="00907D9B"/>
    <w:rsid w:val="00930AE9"/>
    <w:rsid w:val="009331F9"/>
    <w:rsid w:val="00937217"/>
    <w:rsid w:val="00942C10"/>
    <w:rsid w:val="00976C36"/>
    <w:rsid w:val="00984B9D"/>
    <w:rsid w:val="009C027A"/>
    <w:rsid w:val="009E1AB3"/>
    <w:rsid w:val="009E5E86"/>
    <w:rsid w:val="00A01FC3"/>
    <w:rsid w:val="00A1039F"/>
    <w:rsid w:val="00A11902"/>
    <w:rsid w:val="00A21FC8"/>
    <w:rsid w:val="00A368B8"/>
    <w:rsid w:val="00A45C63"/>
    <w:rsid w:val="00A827EC"/>
    <w:rsid w:val="00A8675D"/>
    <w:rsid w:val="00AD622F"/>
    <w:rsid w:val="00AE212F"/>
    <w:rsid w:val="00AF62DD"/>
    <w:rsid w:val="00B15D9E"/>
    <w:rsid w:val="00B21C9D"/>
    <w:rsid w:val="00B25101"/>
    <w:rsid w:val="00B264DC"/>
    <w:rsid w:val="00B268F1"/>
    <w:rsid w:val="00B41B22"/>
    <w:rsid w:val="00B82784"/>
    <w:rsid w:val="00B9301B"/>
    <w:rsid w:val="00B947CD"/>
    <w:rsid w:val="00BB38E8"/>
    <w:rsid w:val="00BD6BAC"/>
    <w:rsid w:val="00C2329B"/>
    <w:rsid w:val="00C56B04"/>
    <w:rsid w:val="00C64A49"/>
    <w:rsid w:val="00CA40F8"/>
    <w:rsid w:val="00CA4D87"/>
    <w:rsid w:val="00CC3A39"/>
    <w:rsid w:val="00CD00AC"/>
    <w:rsid w:val="00CE69DA"/>
    <w:rsid w:val="00D1454A"/>
    <w:rsid w:val="00D473C7"/>
    <w:rsid w:val="00D52F4D"/>
    <w:rsid w:val="00DA7348"/>
    <w:rsid w:val="00DA7924"/>
    <w:rsid w:val="00DE41F0"/>
    <w:rsid w:val="00DF2AAF"/>
    <w:rsid w:val="00E2413E"/>
    <w:rsid w:val="00E271AB"/>
    <w:rsid w:val="00E53F61"/>
    <w:rsid w:val="00E623A6"/>
    <w:rsid w:val="00E757BD"/>
    <w:rsid w:val="00EB0F29"/>
    <w:rsid w:val="00ED5F28"/>
    <w:rsid w:val="00F175FD"/>
    <w:rsid w:val="00F3263D"/>
    <w:rsid w:val="00F72761"/>
    <w:rsid w:val="00F81BDC"/>
    <w:rsid w:val="00F91C89"/>
    <w:rsid w:val="00FA0A65"/>
    <w:rsid w:val="00FC0E55"/>
    <w:rsid w:val="00FD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709C49-0BDC-4D05-A5D4-80870FDD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3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591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C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hitespace-pre-wrap">
    <w:name w:val="whitespace-pre-wrap"/>
    <w:basedOn w:val="a"/>
    <w:rsid w:val="0044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75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F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5">
    <w:name w:val="Верхний колонтитул Знак"/>
    <w:basedOn w:val="a0"/>
    <w:link w:val="a4"/>
    <w:uiPriority w:val="99"/>
    <w:rsid w:val="00F175FD"/>
    <w:rPr>
      <w:rFonts w:ascii="Times New Roman" w:eastAsia="Times New Roman" w:hAnsi="Times New Roman" w:cs="Times New Roman"/>
      <w:lang w:val="en-US" w:bidi="en-US"/>
    </w:rPr>
  </w:style>
  <w:style w:type="character" w:styleId="a6">
    <w:name w:val="Hyperlink"/>
    <w:basedOn w:val="a0"/>
    <w:uiPriority w:val="99"/>
    <w:unhideWhenUsed/>
    <w:rsid w:val="00E271AB"/>
    <w:rPr>
      <w:color w:val="0563C1" w:themeColor="hyperlink"/>
      <w:u w:val="single"/>
    </w:rPr>
  </w:style>
  <w:style w:type="character" w:styleId="a7">
    <w:name w:val="Book Title"/>
    <w:basedOn w:val="a0"/>
    <w:uiPriority w:val="33"/>
    <w:qFormat/>
    <w:rsid w:val="00E271AB"/>
    <w:rPr>
      <w:b/>
      <w:bCs/>
      <w:smallCaps/>
      <w:spacing w:val="5"/>
    </w:rPr>
  </w:style>
  <w:style w:type="paragraph" w:styleId="a8">
    <w:name w:val="No Spacing"/>
    <w:uiPriority w:val="1"/>
    <w:qFormat/>
    <w:rsid w:val="00A827EC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32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7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72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91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11E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US" w:bidi="he-IL"/>
    </w:rPr>
  </w:style>
  <w:style w:type="character" w:customStyle="1" w:styleId="ae">
    <w:name w:val="Заголовок Знак"/>
    <w:basedOn w:val="a0"/>
    <w:link w:val="ad"/>
    <w:uiPriority w:val="10"/>
    <w:rsid w:val="00611E63"/>
    <w:rPr>
      <w:rFonts w:asciiTheme="majorHAnsi" w:eastAsiaTheme="majorEastAsia" w:hAnsiTheme="majorHAnsi" w:cstheme="majorBidi"/>
      <w:spacing w:val="-10"/>
      <w:sz w:val="56"/>
      <w:szCs w:val="56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SU-CM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SKMA</cp:lastModifiedBy>
  <cp:revision>2</cp:revision>
  <cp:lastPrinted>2025-06-29T11:06:00Z</cp:lastPrinted>
  <dcterms:created xsi:type="dcterms:W3CDTF">2025-07-09T08:38:00Z</dcterms:created>
  <dcterms:modified xsi:type="dcterms:W3CDTF">2025-07-09T08:38:00Z</dcterms:modified>
</cp:coreProperties>
</file>