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A7" w:rsidRPr="0007099F" w:rsidRDefault="00237FA7" w:rsidP="00237FA7">
      <w:pPr>
        <w:ind w:firstLine="4111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  <w:r w:rsidRPr="0007099F">
        <w:rPr>
          <w:rFonts w:ascii="Times New Roman" w:hAnsi="Times New Roman" w:cs="Times New Roman"/>
          <w:b/>
          <w:bCs/>
          <w:lang w:val="ru-RU"/>
        </w:rPr>
        <w:t>АО «ЮЖНО-КАЗАХСТАНСКАЯ МЕДИЦИНСКАЯ АКАДЕМИЯ»</w:t>
      </w:r>
    </w:p>
    <w:p w:rsidR="00237FA7" w:rsidRPr="0007099F" w:rsidRDefault="00237FA7" w:rsidP="00237FA7">
      <w:pPr>
        <w:spacing w:line="0" w:lineRule="atLeast"/>
        <w:rPr>
          <w:rFonts w:ascii="Times New Roman" w:hAnsi="Times New Roman" w:cs="Times New Roman"/>
          <w:b/>
          <w:bCs/>
          <w:lang w:val="ru-RU"/>
        </w:rPr>
      </w:pPr>
    </w:p>
    <w:p w:rsidR="00237FA7" w:rsidRPr="0007099F" w:rsidRDefault="00237FA7" w:rsidP="00237FA7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07099F">
        <w:rPr>
          <w:rFonts w:ascii="Times New Roman" w:hAnsi="Times New Roman" w:cs="Times New Roman"/>
          <w:b/>
          <w:bCs/>
          <w:lang w:val="ru-RU"/>
        </w:rPr>
        <w:t xml:space="preserve">СПИСОК </w:t>
      </w:r>
    </w:p>
    <w:p w:rsidR="00237FA7" w:rsidRPr="0007099F" w:rsidRDefault="00237FA7" w:rsidP="00237FA7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07099F">
        <w:rPr>
          <w:rFonts w:ascii="Times New Roman" w:hAnsi="Times New Roman" w:cs="Times New Roman"/>
          <w:b/>
          <w:bCs/>
          <w:lang w:val="ru-RU"/>
        </w:rPr>
        <w:t>ПУБЛИКАЦИЙ В МЕЖДУНАРОДНЫХ РЕЦЕНЗИРУЕМЫХ ИЗДАНИЯХ</w:t>
      </w:r>
    </w:p>
    <w:p w:rsidR="00237FA7" w:rsidRPr="0007099F" w:rsidRDefault="00237FA7" w:rsidP="00237FA7">
      <w:pPr>
        <w:tabs>
          <w:tab w:val="left" w:pos="5820"/>
        </w:tabs>
        <w:spacing w:line="0" w:lineRule="atLeast"/>
        <w:jc w:val="center"/>
        <w:rPr>
          <w:rFonts w:ascii="Times New Roman" w:hAnsi="Times New Roman" w:cs="Times New Roman"/>
          <w:b/>
          <w:bCs/>
          <w:lang w:val="kk-KZ"/>
        </w:rPr>
      </w:pPr>
      <w:r w:rsidRPr="0007099F">
        <w:rPr>
          <w:rFonts w:ascii="Times New Roman" w:hAnsi="Times New Roman" w:cs="Times New Roman"/>
          <w:b/>
          <w:bCs/>
          <w:lang w:val="kk-KZ"/>
        </w:rPr>
        <w:t>ЕРУБАЕВА ТОКТАСЫН КЕНЖЕКАНОВИЧА</w:t>
      </w:r>
    </w:p>
    <w:p w:rsidR="00237FA7" w:rsidRPr="0007099F" w:rsidRDefault="00237FA7" w:rsidP="00237FA7">
      <w:pPr>
        <w:tabs>
          <w:tab w:val="left" w:pos="5820"/>
        </w:tabs>
        <w:spacing w:line="0" w:lineRule="atLeast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237FA7" w:rsidRPr="0007099F" w:rsidRDefault="00237FA7" w:rsidP="00237FA7">
      <w:pPr>
        <w:tabs>
          <w:tab w:val="left" w:pos="5820"/>
        </w:tabs>
        <w:spacing w:line="0" w:lineRule="atLeast"/>
        <w:rPr>
          <w:rFonts w:ascii="Times New Roman" w:hAnsi="Times New Roman" w:cs="Times New Roman"/>
          <w:b/>
          <w:lang w:val="ru-RU"/>
        </w:rPr>
      </w:pPr>
      <w:r w:rsidRPr="0007099F">
        <w:rPr>
          <w:rFonts w:ascii="Times New Roman" w:hAnsi="Times New Roman" w:cs="Times New Roman"/>
          <w:lang w:val="ru-RU"/>
        </w:rPr>
        <w:t>Идентификатор автора:</w:t>
      </w:r>
      <w:r w:rsidRPr="0007099F">
        <w:rPr>
          <w:rFonts w:ascii="Times New Roman" w:hAnsi="Times New Roman" w:cs="Times New Roman"/>
        </w:rPr>
        <w:t>Scopus</w:t>
      </w:r>
      <w:r w:rsidRPr="0007099F">
        <w:rPr>
          <w:rFonts w:ascii="Times New Roman" w:hAnsi="Times New Roman" w:cs="Times New Roman"/>
          <w:lang w:val="ru-RU"/>
        </w:rPr>
        <w:t xml:space="preserve"> </w:t>
      </w:r>
      <w:r w:rsidRPr="0007099F">
        <w:rPr>
          <w:rFonts w:ascii="Times New Roman" w:hAnsi="Times New Roman" w:cs="Times New Roman"/>
        </w:rPr>
        <w:t>Author</w:t>
      </w:r>
      <w:r w:rsidRPr="0007099F">
        <w:rPr>
          <w:rFonts w:ascii="Times New Roman" w:hAnsi="Times New Roman" w:cs="Times New Roman"/>
          <w:lang w:val="ru-RU"/>
        </w:rPr>
        <w:t xml:space="preserve"> </w:t>
      </w:r>
      <w:r w:rsidRPr="0007099F">
        <w:rPr>
          <w:rFonts w:ascii="Times New Roman" w:hAnsi="Times New Roman" w:cs="Times New Roman"/>
        </w:rPr>
        <w:t>ID</w:t>
      </w:r>
      <w:r w:rsidRPr="0007099F">
        <w:rPr>
          <w:rFonts w:ascii="Times New Roman" w:hAnsi="Times New Roman" w:cs="Times New Roman"/>
          <w:lang w:val="ru-RU"/>
        </w:rPr>
        <w:t xml:space="preserve">: </w:t>
      </w:r>
      <w:r w:rsidRPr="0007099F">
        <w:rPr>
          <w:rFonts w:ascii="Times New Roman" w:hAnsi="Times New Roman" w:cs="Times New Roman"/>
          <w:b/>
          <w:bCs/>
          <w:u w:val="single"/>
        </w:rPr>
        <w:t> </w:t>
      </w:r>
      <w:r w:rsidRPr="0007099F">
        <w:rPr>
          <w:rFonts w:ascii="Times New Roman" w:hAnsi="Times New Roman" w:cs="Times New Roman"/>
          <w:b/>
          <w:bCs/>
          <w:u w:val="single"/>
          <w:lang w:val="ru-RU"/>
        </w:rPr>
        <w:t>57470967600</w:t>
      </w:r>
    </w:p>
    <w:p w:rsidR="00237FA7" w:rsidRPr="0007099F" w:rsidRDefault="00237FA7" w:rsidP="00237FA7">
      <w:pPr>
        <w:spacing w:line="0" w:lineRule="atLeast"/>
        <w:jc w:val="both"/>
        <w:rPr>
          <w:rFonts w:ascii="Times New Roman" w:hAnsi="Times New Roman" w:cs="Times New Roman"/>
          <w:lang w:val="kk-KZ"/>
        </w:rPr>
      </w:pPr>
      <w:r w:rsidRPr="0007099F">
        <w:rPr>
          <w:rFonts w:ascii="Times New Roman" w:hAnsi="Times New Roman" w:cs="Times New Roman"/>
        </w:rPr>
        <w:t xml:space="preserve">Web of Science Researcher ID: </w:t>
      </w:r>
      <w:r w:rsidRPr="0007099F">
        <w:rPr>
          <w:rFonts w:ascii="Times New Roman" w:hAnsi="Times New Roman" w:cs="Times New Roman"/>
          <w:b/>
          <w:bCs/>
          <w:u w:val="single"/>
        </w:rPr>
        <w:t>EGR-5804-2022</w:t>
      </w:r>
    </w:p>
    <w:p w:rsidR="00237FA7" w:rsidRPr="0007099F" w:rsidRDefault="00237FA7" w:rsidP="00237FA7">
      <w:pPr>
        <w:spacing w:line="0" w:lineRule="atLeast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07099F">
        <w:rPr>
          <w:rFonts w:ascii="Times New Roman" w:hAnsi="Times New Roman" w:cs="Times New Roman"/>
        </w:rPr>
        <w:t>ORCID</w:t>
      </w:r>
      <w:r w:rsidRPr="0007099F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Pr="0007099F">
        <w:rPr>
          <w:rFonts w:ascii="Times New Roman" w:hAnsi="Times New Roman" w:cs="Times New Roman"/>
          <w:b/>
          <w:u w:val="single"/>
        </w:rPr>
        <w:t>https</w:t>
      </w:r>
      <w:r w:rsidRPr="0007099F">
        <w:rPr>
          <w:rFonts w:ascii="Times New Roman" w:hAnsi="Times New Roman" w:cs="Times New Roman"/>
          <w:b/>
          <w:u w:val="single"/>
          <w:lang w:val="ru-RU"/>
        </w:rPr>
        <w:t>://</w:t>
      </w:r>
      <w:r w:rsidRPr="0007099F">
        <w:rPr>
          <w:rFonts w:ascii="Times New Roman" w:hAnsi="Times New Roman" w:cs="Times New Roman"/>
          <w:b/>
          <w:u w:val="single"/>
        </w:rPr>
        <w:t>orcid</w:t>
      </w:r>
      <w:r w:rsidRPr="0007099F">
        <w:rPr>
          <w:rFonts w:ascii="Times New Roman" w:hAnsi="Times New Roman" w:cs="Times New Roman"/>
          <w:b/>
          <w:u w:val="single"/>
          <w:lang w:val="ru-RU"/>
        </w:rPr>
        <w:t>.</w:t>
      </w:r>
      <w:r w:rsidRPr="0007099F">
        <w:rPr>
          <w:rFonts w:ascii="Times New Roman" w:hAnsi="Times New Roman" w:cs="Times New Roman"/>
          <w:b/>
          <w:u w:val="single"/>
        </w:rPr>
        <w:t>org</w:t>
      </w:r>
      <w:r w:rsidRPr="0007099F">
        <w:rPr>
          <w:rFonts w:ascii="Times New Roman" w:hAnsi="Times New Roman" w:cs="Times New Roman"/>
          <w:b/>
          <w:u w:val="single"/>
          <w:lang w:val="ru-RU"/>
        </w:rPr>
        <w:t>/0000-0001-8894-3326</w:t>
      </w:r>
    </w:p>
    <w:p w:rsidR="009C620E" w:rsidRPr="0007099F" w:rsidRDefault="00237FA7" w:rsidP="00237FA7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7099F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  <w:lang w:val="ru-RU"/>
        </w:rPr>
        <w:t>В списке представлены статьи,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опубликованные в журналах входящих во 1, 2 и 3 квартиль по данным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Journal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Citation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Reports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(Жорнал Цитэйшэн Репортс) компании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Clarivate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Analytics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(Кларивэйт Аналитикс) или имеющие в базе данных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Scopus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(Скопус) показатель процентиль по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CiteScore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(СайтСкор) не менее 50 (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>пятидесяти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) хотя бы по одной их научных областей</w:t>
      </w:r>
      <w:r w:rsidR="00161F59" w:rsidRPr="0007099F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</w:p>
    <w:tbl>
      <w:tblPr>
        <w:tblStyle w:val="10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134"/>
        <w:gridCol w:w="1560"/>
        <w:gridCol w:w="2409"/>
        <w:gridCol w:w="993"/>
      </w:tblGrid>
      <w:tr w:rsidR="00237FA7" w:rsidRPr="006965F5" w:rsidTr="006965F5">
        <w:tc>
          <w:tcPr>
            <w:tcW w:w="568" w:type="dxa"/>
          </w:tcPr>
          <w:p w:rsidR="00237FA7" w:rsidRPr="0007099F" w:rsidRDefault="00237FA7" w:rsidP="00237FA7">
            <w:pPr>
              <w:spacing w:line="0" w:lineRule="atLeast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№</w:t>
            </w:r>
          </w:p>
          <w:p w:rsidR="00237FA7" w:rsidRPr="0007099F" w:rsidRDefault="00237FA7" w:rsidP="00237FA7">
            <w:pPr>
              <w:spacing w:line="0" w:lineRule="atLeast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1134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Тип публика-</w:t>
            </w:r>
            <w:r w:rsidRPr="0007099F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ции</w:t>
            </w: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(статья, обзор и т.д.)</w:t>
            </w:r>
          </w:p>
        </w:tc>
        <w:tc>
          <w:tcPr>
            <w:tcW w:w="2410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Наименование журнала,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год публикации 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(согласно базам данных), DOI</w:t>
            </w:r>
          </w:p>
        </w:tc>
        <w:tc>
          <w:tcPr>
            <w:tcW w:w="2126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Импакт-фактор журнала,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квартиль и область науки* 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 данным Journal Citation Reports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(Журнал Цитэйшэн Репортс) за год публикации</w:t>
            </w:r>
          </w:p>
        </w:tc>
        <w:tc>
          <w:tcPr>
            <w:tcW w:w="1134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Индекс в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базе данных Web of Science Core Collection (Веб оф Сайенс Кор Коллекшн</w:t>
            </w:r>
          </w:p>
        </w:tc>
        <w:tc>
          <w:tcPr>
            <w:tcW w:w="1560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CiteScore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(СайтСкор) журнала, процентиль и область науки*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по данным Scopus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(Скопус) за год публикации</w:t>
            </w:r>
          </w:p>
        </w:tc>
        <w:tc>
          <w:tcPr>
            <w:tcW w:w="2409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ФИО авторов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(подчеркнуть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ФИО претендента)</w:t>
            </w:r>
          </w:p>
        </w:tc>
        <w:tc>
          <w:tcPr>
            <w:tcW w:w="993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Роль претендента (соавтор, первый автор или автор для корреспон денции)</w:t>
            </w:r>
          </w:p>
        </w:tc>
      </w:tr>
      <w:tr w:rsidR="00237FA7" w:rsidRPr="00463CD7" w:rsidTr="006965F5">
        <w:tc>
          <w:tcPr>
            <w:tcW w:w="568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A17A1" w:rsidRPr="0007099F" w:rsidTr="006965F5">
        <w:tc>
          <w:tcPr>
            <w:tcW w:w="568" w:type="dxa"/>
          </w:tcPr>
          <w:p w:rsidR="00AA17A1" w:rsidRPr="000C3D87" w:rsidRDefault="000C3D87" w:rsidP="00AA17A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984" w:type="dxa"/>
          </w:tcPr>
          <w:p w:rsidR="00AA17A1" w:rsidRPr="0007099F" w:rsidRDefault="00AA17A1" w:rsidP="00696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-11" w:right="11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  <w:t>A Spike Protein-Based Subunit SARS-CoV-2 Vaccine for Pets: Safety, Immunogenicity, and Protective Efficacy in Juvenile Cats</w:t>
            </w:r>
          </w:p>
        </w:tc>
        <w:tc>
          <w:tcPr>
            <w:tcW w:w="1134" w:type="dxa"/>
          </w:tcPr>
          <w:p w:rsidR="00AA17A1" w:rsidRPr="0007099F" w:rsidRDefault="00AA17A1" w:rsidP="00AA17A1">
            <w:pPr>
              <w:tabs>
                <w:tab w:val="left" w:pos="-12"/>
              </w:tabs>
              <w:ind w:left="-11" w:hanging="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Frontiers in Veterinary Science . 2022 Mar 14:9:815978. doi: 10.3389/fvets.2022.815978. eCollection 2022.</w:t>
            </w:r>
          </w:p>
        </w:tc>
        <w:tc>
          <w:tcPr>
            <w:tcW w:w="2126" w:type="dxa"/>
          </w:tcPr>
          <w:p w:rsidR="00AA17A1" w:rsidRPr="0007099F" w:rsidRDefault="00AA17A1" w:rsidP="00AA17A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2.9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Veterinary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General Veterinary Quartile: Q1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1560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Score-3.8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Veterinary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General Veterinary 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84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Kairat Tabynov, Madiana Orynbassar, Leila Yelchibayeva, Nurkeldi Turebekov,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Toktassyn Yerubaye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v, Nurali Matikhan, Tlektes Yespolov, Nikolai Petrovsky and Kaissar Tabynov</w:t>
            </w:r>
          </w:p>
        </w:tc>
        <w:tc>
          <w:tcPr>
            <w:tcW w:w="993" w:type="dxa"/>
          </w:tcPr>
          <w:p w:rsidR="00AA17A1" w:rsidRPr="0007099F" w:rsidRDefault="00AA17A1" w:rsidP="00AA17A1">
            <w:pPr>
              <w:tabs>
                <w:tab w:val="left" w:pos="395"/>
              </w:tabs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AA17A1" w:rsidRPr="0007099F" w:rsidTr="006965F5">
        <w:tc>
          <w:tcPr>
            <w:tcW w:w="568" w:type="dxa"/>
          </w:tcPr>
          <w:p w:rsidR="00AA17A1" w:rsidRPr="00AA17A1" w:rsidRDefault="000C3D87" w:rsidP="00AA17A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1984" w:type="dxa"/>
          </w:tcPr>
          <w:p w:rsidR="00AA17A1" w:rsidRPr="0007099F" w:rsidRDefault="00AA17A1" w:rsidP="00AA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  <w:t>An adjuvanted subunit SARS-CoV-2 spike protein vaccine provides protection against Covid-19 infection and transmission</w:t>
            </w:r>
          </w:p>
          <w:p w:rsidR="00AA17A1" w:rsidRPr="0007099F" w:rsidRDefault="00AA17A1" w:rsidP="00AA17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A17A1" w:rsidRPr="0007099F" w:rsidRDefault="00AA17A1" w:rsidP="00AA17A1">
            <w:pPr>
              <w:tabs>
                <w:tab w:val="left" w:pos="-12"/>
              </w:tabs>
              <w:ind w:left="-11" w:hanging="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NPJ Vaccines</w:t>
            </w:r>
          </w:p>
          <w:p w:rsidR="00AA17A1" w:rsidRPr="0007099F" w:rsidRDefault="00AA17A1" w:rsidP="00AA17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. 2022 Feb 23;7(1):24. doi: 10.1038/s41541-022-00450-8.</w:t>
            </w:r>
          </w:p>
        </w:tc>
        <w:tc>
          <w:tcPr>
            <w:tcW w:w="2126" w:type="dxa"/>
          </w:tcPr>
          <w:p w:rsidR="00AA17A1" w:rsidRPr="0007099F" w:rsidRDefault="00AA17A1" w:rsidP="00AA17A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6.9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Infectious Diseases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Quartile: Q1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54</w:t>
            </w:r>
          </w:p>
        </w:tc>
        <w:tc>
          <w:tcPr>
            <w:tcW w:w="1560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Score-11.4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Multidisciplinary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Multidisciplinary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90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Kairat Tabynov, Nurkeldi Turebekov, Meruert Babayeva, Gleb Fomin,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Toktassyn Yerubayev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, Tlektes Yespolov, Lei Li, Gourapura J. Renukaradhya, Nikolai Petrovsky  and Kaissar Tabynov </w:t>
            </w:r>
          </w:p>
        </w:tc>
        <w:tc>
          <w:tcPr>
            <w:tcW w:w="993" w:type="dxa"/>
          </w:tcPr>
          <w:p w:rsidR="00AA17A1" w:rsidRPr="0007099F" w:rsidRDefault="00AA17A1" w:rsidP="00AA17A1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</w:tbl>
    <w:p w:rsidR="00463CD7" w:rsidRDefault="00463CD7" w:rsidP="0057565B">
      <w:pPr>
        <w:jc w:val="center"/>
        <w:rPr>
          <w:rFonts w:ascii="Times New Roman" w:hAnsi="Times New Roman"/>
          <w:sz w:val="22"/>
          <w:szCs w:val="22"/>
          <w:lang w:eastAsia="en-US"/>
        </w:rPr>
        <w:sectPr w:rsidR="00463CD7" w:rsidSect="006965F5">
          <w:footerReference w:type="default" r:id="rId8"/>
          <w:pgSz w:w="15840" w:h="12240" w:orient="landscape"/>
          <w:pgMar w:top="1134" w:right="956" w:bottom="850" w:left="1134" w:header="708" w:footer="219" w:gutter="0"/>
          <w:pgNumType w:start="1"/>
          <w:cols w:space="720"/>
        </w:sectPr>
      </w:pPr>
    </w:p>
    <w:tbl>
      <w:tblPr>
        <w:tblStyle w:val="10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276"/>
        <w:gridCol w:w="1701"/>
        <w:gridCol w:w="1985"/>
        <w:gridCol w:w="1134"/>
      </w:tblGrid>
      <w:tr w:rsidR="00463CD7" w:rsidRPr="00463CD7" w:rsidTr="003A46A6">
        <w:trPr>
          <w:trHeight w:val="131"/>
        </w:trPr>
        <w:tc>
          <w:tcPr>
            <w:tcW w:w="568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:rsidR="00463CD7" w:rsidRPr="00463CD7" w:rsidRDefault="00463CD7" w:rsidP="00463CD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CD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63CD7" w:rsidRPr="00463CD7" w:rsidRDefault="00463CD7" w:rsidP="00463C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eastAsia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463CD7" w:rsidRPr="00463CD7" w:rsidRDefault="00463CD7" w:rsidP="00463CD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463CD7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463CD7" w:rsidRPr="00463CD7" w:rsidRDefault="00463CD7" w:rsidP="00463CD7">
            <w:pPr>
              <w:ind w:left="100" w:hanging="1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eastAsia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57565B" w:rsidRPr="0007099F" w:rsidTr="00AA17A1">
        <w:trPr>
          <w:trHeight w:val="6227"/>
        </w:trPr>
        <w:tc>
          <w:tcPr>
            <w:tcW w:w="568" w:type="dxa"/>
          </w:tcPr>
          <w:p w:rsidR="0057565B" w:rsidRPr="0007099F" w:rsidRDefault="000C3D87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</w:tcPr>
          <w:p w:rsidR="0057565B" w:rsidRPr="0007099F" w:rsidRDefault="0057565B" w:rsidP="0057565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Tick-borne encephalitis virus and West-Nile fever virus as causes of serous meningitis of unknown origin in Kazakhstan</w:t>
            </w:r>
          </w:p>
          <w:p w:rsidR="0057565B" w:rsidRPr="0007099F" w:rsidRDefault="0057565B" w:rsidP="0057565B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  <w:p w:rsidR="0057565B" w:rsidRPr="0007099F" w:rsidRDefault="0057565B" w:rsidP="0057565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7565B" w:rsidRPr="0007099F" w:rsidRDefault="0057565B" w:rsidP="00575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D41E4B" w:rsidRPr="0007099F" w:rsidRDefault="00D41E4B" w:rsidP="00D41E4B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Zoonoses and Public Health</w:t>
            </w:r>
          </w:p>
          <w:p w:rsidR="0057565B" w:rsidRPr="0007099F" w:rsidRDefault="00D41E4B" w:rsidP="00D41E4B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. 2022 Aug;69(5):514-525. doi: 10.1111/zph.12941. Epub 2022 Mar 23.</w:t>
            </w:r>
          </w:p>
        </w:tc>
        <w:tc>
          <w:tcPr>
            <w:tcW w:w="2126" w:type="dxa"/>
          </w:tcPr>
          <w:p w:rsidR="0057565B" w:rsidRPr="0007099F" w:rsidRDefault="0057565B" w:rsidP="0057565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Impact Factor: 2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  <w:p w:rsidR="00D41E4B" w:rsidRPr="0007099F" w:rsidRDefault="0057565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</w:t>
            </w:r>
            <w:r w:rsidR="00D41E4B"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57565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Public Health, Environmental and Occupational Health</w:t>
            </w:r>
          </w:p>
          <w:p w:rsidR="0057565B" w:rsidRPr="0007099F" w:rsidRDefault="0057565B" w:rsidP="0057565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Quartile: Q1</w:t>
            </w:r>
          </w:p>
          <w:p w:rsidR="0057565B" w:rsidRPr="0007099F" w:rsidRDefault="0057565B" w:rsidP="0057565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7565B" w:rsidRPr="0007099F" w:rsidRDefault="0057565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1E4B" w:rsidRPr="0007099F">
              <w:rPr>
                <w:rFonts w:ascii="Times New Roman" w:hAnsi="Times New Roman"/>
                <w:sz w:val="22"/>
                <w:szCs w:val="22"/>
                <w:lang w:val="en-US"/>
              </w:rPr>
              <w:t>80</w:t>
            </w:r>
          </w:p>
        </w:tc>
        <w:tc>
          <w:tcPr>
            <w:tcW w:w="1701" w:type="dxa"/>
          </w:tcPr>
          <w:p w:rsidR="0057565B" w:rsidRPr="0007099F" w:rsidRDefault="00D41E4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Score-5.1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Public Health, Environmental and Occupational Health</w:t>
            </w:r>
          </w:p>
          <w:p w:rsidR="0057565B" w:rsidRPr="0007099F" w:rsidRDefault="0057565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85</w:t>
            </w:r>
          </w:p>
          <w:p w:rsidR="0057565B" w:rsidRPr="0007099F" w:rsidRDefault="0057565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57565B" w:rsidRPr="0007099F" w:rsidRDefault="0057565B" w:rsidP="00D41E4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Anna Shin, Nur Tukhanova, Jackson Ndenkeh Jr., Zhanna Shapiyeva, Ravilya Yegemberdiyeva, Lyazzat Yeraliyeva, Talgat Nurmakhanov, Guenter Froeschl, Michael Hoelscher, Lyazzat Musralina,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Yerubayev Toktasyn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, Zhumabaeva Gulnara, Yerlan Sansyzbayev, Satayeva Aigul, Karlygash Abdiyeva, Nurkeldi Turebekov, Edith Wagner, Lukas Peintner, Sandra Essbauer</w:t>
            </w:r>
          </w:p>
        </w:tc>
        <w:tc>
          <w:tcPr>
            <w:tcW w:w="1134" w:type="dxa"/>
          </w:tcPr>
          <w:p w:rsidR="0057565B" w:rsidRPr="0007099F" w:rsidRDefault="0057565B" w:rsidP="0057565B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D41E4B" w:rsidRPr="0007099F" w:rsidTr="00237FA7">
        <w:tc>
          <w:tcPr>
            <w:tcW w:w="568" w:type="dxa"/>
          </w:tcPr>
          <w:p w:rsidR="00D41E4B" w:rsidRPr="0007099F" w:rsidRDefault="000C3D87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</w:tcPr>
          <w:p w:rsidR="00D41E4B" w:rsidRPr="0007099F" w:rsidRDefault="00D41E4B" w:rsidP="0076114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Cytokine response and damages in the lungs of aging Syrian hamsters on a high-fat diet infected with the SARS-CoV-2 virus</w:t>
            </w:r>
          </w:p>
        </w:tc>
        <w:tc>
          <w:tcPr>
            <w:tcW w:w="1134" w:type="dxa"/>
          </w:tcPr>
          <w:p w:rsidR="00D41E4B" w:rsidRPr="0007099F" w:rsidRDefault="00D41E4B" w:rsidP="00D41E4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D41E4B" w:rsidRPr="0007099F" w:rsidRDefault="00D41E4B" w:rsidP="00D41E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Frontiers in Immunology. – 2023. – Vol.14. – Article Number 1223086      DOI: 10.3389/fimmu.2023.1223086</w:t>
            </w:r>
          </w:p>
        </w:tc>
        <w:tc>
          <w:tcPr>
            <w:tcW w:w="2126" w:type="dxa"/>
          </w:tcPr>
          <w:p w:rsidR="00D41E4B" w:rsidRPr="0007099F" w:rsidRDefault="00D41E4B" w:rsidP="00D41E4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5.7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Immunology and Allergy 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Quartile: Q1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7821" w:rsidRPr="0007099F">
              <w:rPr>
                <w:rFonts w:ascii="Times New Roman" w:hAnsi="Times New Roman"/>
                <w:sz w:val="22"/>
                <w:szCs w:val="22"/>
                <w:lang w:val="en-US"/>
              </w:rPr>
              <w:t>259</w:t>
            </w:r>
          </w:p>
        </w:tc>
        <w:tc>
          <w:tcPr>
            <w:tcW w:w="1701" w:type="dxa"/>
          </w:tcPr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Score-9.8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Immunology and Allergy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77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D41E4B" w:rsidRPr="0007099F" w:rsidRDefault="00D41E4B" w:rsidP="00761147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Gleb Fomin, Kairat Tabynov, Rinat Islamov, Nurkeldi Turebekov, Duman Yessimseit and </w:t>
            </w:r>
            <w:r w:rsidRPr="0007099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u w:val="single"/>
                <w:lang w:val="en-US"/>
              </w:rPr>
              <w:t>Toktasyn Yerubaev</w:t>
            </w:r>
          </w:p>
        </w:tc>
        <w:tc>
          <w:tcPr>
            <w:tcW w:w="1134" w:type="dxa"/>
          </w:tcPr>
          <w:p w:rsidR="00D41E4B" w:rsidRPr="0007099F" w:rsidRDefault="00D41E4B" w:rsidP="00D41E4B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9D386A" w:rsidRPr="0007099F" w:rsidTr="00237FA7">
        <w:tc>
          <w:tcPr>
            <w:tcW w:w="568" w:type="dxa"/>
          </w:tcPr>
          <w:p w:rsidR="009D386A" w:rsidRPr="0007099F" w:rsidRDefault="000C3D87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4" w:type="dxa"/>
          </w:tcPr>
          <w:p w:rsidR="009D386A" w:rsidRPr="0007099F" w:rsidRDefault="009D386A" w:rsidP="009D386A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 intranasal vaccine comprising SARS-CoV-2 spike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lastRenderedPageBreak/>
              <w:t>receptor-binding domain protein entrapped in mannose-conjugated chitosan nanoparticle provides protection in hamsters</w:t>
            </w:r>
          </w:p>
          <w:p w:rsidR="009D386A" w:rsidRPr="0007099F" w:rsidRDefault="009D386A" w:rsidP="009D386A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US"/>
              </w:rPr>
            </w:pPr>
          </w:p>
          <w:p w:rsidR="009D386A" w:rsidRPr="0007099F" w:rsidRDefault="009D386A" w:rsidP="009D386A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D386A" w:rsidRPr="0007099F" w:rsidRDefault="009D386A" w:rsidP="009D386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9D386A" w:rsidRPr="0007099F" w:rsidRDefault="009D386A" w:rsidP="009D386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Scientific Reports . 2023 Aug 1;13(1):12485. doi: </w:t>
            </w: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10.1038/s41598-023-39818-8.</w:t>
            </w:r>
          </w:p>
        </w:tc>
        <w:tc>
          <w:tcPr>
            <w:tcW w:w="2126" w:type="dxa"/>
          </w:tcPr>
          <w:p w:rsidR="009D386A" w:rsidRPr="0007099F" w:rsidRDefault="009D386A" w:rsidP="009D38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3.8</w:t>
            </w:r>
          </w:p>
          <w:p w:rsidR="009D386A" w:rsidRPr="0007099F" w:rsidRDefault="009D386A" w:rsidP="009D386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Multidisciplinary</w:t>
            </w:r>
          </w:p>
          <w:p w:rsidR="009D386A" w:rsidRPr="0007099F" w:rsidRDefault="009D386A" w:rsidP="009D386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Multidisciplinary Quartile: Q1</w:t>
            </w:r>
          </w:p>
          <w:p w:rsidR="009D386A" w:rsidRPr="0007099F" w:rsidRDefault="009D386A" w:rsidP="009D386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347</w:t>
            </w:r>
          </w:p>
        </w:tc>
        <w:tc>
          <w:tcPr>
            <w:tcW w:w="1701" w:type="dxa"/>
          </w:tcPr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Score-7.5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Multidisciplinary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Multidisciplinary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92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9D386A" w:rsidRPr="0007099F" w:rsidRDefault="009D386A" w:rsidP="009D386A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 xml:space="preserve">Kairat Tabynov, Maxim Solomadin, Nurkeldi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 xml:space="preserve">Turebekov, Meruert Babayeva, Gleb Fomin, Ganesh Yadagiri, Renu Sankar,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Toktassyn Yerubayev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, Nikolai Petrovsky, Gourapura J. Renukaradhya and Kaissar Tabynov</w:t>
            </w:r>
          </w:p>
        </w:tc>
        <w:tc>
          <w:tcPr>
            <w:tcW w:w="1134" w:type="dxa"/>
          </w:tcPr>
          <w:p w:rsidR="009D386A" w:rsidRPr="0007099F" w:rsidRDefault="009D386A" w:rsidP="009D386A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соавтор</w:t>
            </w:r>
          </w:p>
        </w:tc>
      </w:tr>
    </w:tbl>
    <w:p w:rsidR="00237FA7" w:rsidRPr="0007099F" w:rsidRDefault="00237FA7" w:rsidP="00237FA7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</w:p>
    <w:p w:rsidR="009C620E" w:rsidRPr="0007099F" w:rsidRDefault="009C620E">
      <w:pPr>
        <w:rPr>
          <w:rFonts w:ascii="Times New Roman" w:hAnsi="Times New Roman" w:cs="Times New Roman"/>
        </w:rPr>
      </w:pPr>
    </w:p>
    <w:p w:rsidR="009C620E" w:rsidRPr="0007099F" w:rsidRDefault="009C620E">
      <w:pPr>
        <w:rPr>
          <w:rFonts w:ascii="Times New Roman" w:hAnsi="Times New Roman" w:cs="Times New Roman"/>
        </w:rPr>
      </w:pPr>
    </w:p>
    <w:p w:rsidR="009C620E" w:rsidRPr="0007099F" w:rsidRDefault="006965F5">
      <w:pPr>
        <w:rPr>
          <w:rFonts w:ascii="Times New Roman" w:hAnsi="Times New Roman" w:cs="Times New Roman"/>
        </w:rPr>
      </w:pPr>
      <w:bookmarkStart w:id="1" w:name="_heading=h.qdthy0fmbzy0" w:colFirst="0" w:colLast="0"/>
      <w:bookmarkEnd w:id="1"/>
      <w:r w:rsidRPr="006965F5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8C09946" wp14:editId="3CDB61CD">
            <wp:extent cx="8702040" cy="17265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35"/>
                    <a:stretch/>
                  </pic:blipFill>
                  <pic:spPr bwMode="auto">
                    <a:xfrm>
                      <a:off x="0" y="0"/>
                      <a:ext cx="8702040" cy="172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3222625</wp:posOffset>
                </wp:positionV>
                <wp:extent cx="7056120" cy="1379220"/>
                <wp:effectExtent l="0" t="0" r="1143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37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6777E" id="Прямоугольник 8" o:spid="_x0000_s1026" style="position:absolute;margin-left:52.5pt;margin-top:253.75pt;width:555.6pt;height:10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H1oAIAAGQFAAAOAAAAZHJzL2Uyb0RvYy54bWysVM1uEzEQviPxDpbvdLOhv1E3VdSqCKkq&#10;FS3q2fHayQqvx9jOHyckrkg8Ag/BBfHTZ9i8EWPvT0LJCXHxenbmm/HMfDOnZ8tSkbmwrgCd0XSv&#10;R4nQHPJCTzL65u7y2TElzjOdMwVaZHQlHD0bPn1yujAD0YcpqFxYgk60GyxMRqfem0GSOD4VJXN7&#10;YIRGpQRbMo+inSS5ZQv0Xqqk3+sdJguwubHAhXP496JW0mH0L6Xg/pWUTniiMopv8/G08RyHMxme&#10;ssHEMjMtePMM9g+vKFmhMWjn6oJ5Rma2+MtVWXALDqTf41AmIGXBRcwBs0l7j7K5nTIjYi5YHGe6&#10;Mrn/55Zfz28sKfKMYqM0K7FF1Zf1h/Xn6mf1sP5Yfa0eqh/rT9Wv6lv1nRyHei2MGyDs1tzYRnJ4&#10;DckvpS3DF9Miy1jjVVdjsfSE48+j3sFh2sdWcNSlz49O+iign2QDN9b5FwJKEi4ZtdjEWFs2v3K+&#10;Nm1NQjSlw+lAFflloVQUAn3EubJkzrDx40nahNiywoABmYR06gTiza+UqL2+FhILg0/ux+iRkhuf&#10;jHOhfetXabQOMIkv6IDpLqDqQI1tgIlI1Q7Y2wX8M2KHiFFB+w5cFhrsLgf52/a5srZvs69zDumP&#10;IV8hHyzUg+IMvyywCVfM+RtmcTKwcTjt/hUeUsEio9DcKJmCfb/rf7BHwqKWkgVOWkbduxmzghL1&#10;UiOVT9L9/TCaUdg/OArksNua8bZGz8pzwJ6muFcMj9dg71V7lRbKe1wKoxAVVUxzjJ1R7m0rnPt6&#10;A+Ba4WI0imY4job5K31reHAeqhpIdre8Z9Y0TPRI4mtop5INHhGytg1IDaOZB1lEtm7q2tQbRzny&#10;vVk7YVdsy9FqsxyHvwEAAP//AwBQSwMEFAAGAAgAAAAhANz0eZzhAAAADAEAAA8AAABkcnMvZG93&#10;bnJldi54bWxMj8FOwzAQRO9I/IO1SFwqaiciDYQ4VVXEgQMC2n6AEy9JhL2OYicNf497guNoRjNv&#10;yu1iDZtx9L0jCclaAENqnO6plXA6vtw9APNBkVbGEUr4QQ/b6vqqVIV2Z/rE+RBaFkvIF0pCF8JQ&#10;cO6bDq3yazcgRe/LjVaFKMeW61GdY7k1PBViw63qKS50asB9h833YbIS9uF9Xj3X9c7oafXhH99e&#10;feIGKW9vlt0TsIBL+AvDBT+iQxWZajeR9sxELbL4JUjIRJ4BuyTSZJMCqyXk6X0OvCr5/xPVLwAA&#10;AP//AwBQSwECLQAUAAYACAAAACEAtoM4kv4AAADhAQAAEwAAAAAAAAAAAAAAAAAAAAAAW0NvbnRl&#10;bnRfVHlwZXNdLnhtbFBLAQItABQABgAIAAAAIQA4/SH/1gAAAJQBAAALAAAAAAAAAAAAAAAAAC8B&#10;AABfcmVscy8ucmVsc1BLAQItABQABgAIAAAAIQAnHgH1oAIAAGQFAAAOAAAAAAAAAAAAAAAAAC4C&#10;AABkcnMvZTJvRG9jLnhtbFBLAQItABQABgAIAAAAIQDc9Hmc4QAAAAwBAAAPAAAAAAAAAAAAAAAA&#10;APoEAABkcnMvZG93bnJldi54bWxQSwUGAAAAAAQABADzAAAACAYAAAAA&#10;" fillcolor="white [3201]" strokecolor="white [3212]" strokeweight="2pt"/>
            </w:pict>
          </mc:Fallback>
        </mc:AlternateContent>
      </w:r>
    </w:p>
    <w:sectPr w:rsidR="009C620E" w:rsidRPr="0007099F">
      <w:pgSz w:w="15840" w:h="12240" w:orient="landscape"/>
      <w:pgMar w:top="1134" w:right="956" w:bottom="850" w:left="1134" w:header="708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1F" w:rsidRDefault="00C3601F">
      <w:r>
        <w:separator/>
      </w:r>
    </w:p>
  </w:endnote>
  <w:endnote w:type="continuationSeparator" w:id="0">
    <w:p w:rsidR="00C3601F" w:rsidRDefault="00C3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0E" w:rsidRDefault="00346199" w:rsidP="006965F5">
    <w:pPr>
      <w:pStyle w:val="ab"/>
      <w:spacing w:line="0" w:lineRule="atLeas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lang w:val="kk-KZ"/>
      </w:rPr>
      <w:t xml:space="preserve">                </w:t>
    </w:r>
    <w:r w:rsidR="006965F5" w:rsidRPr="006965F5">
      <w:rPr>
        <w:b/>
        <w:noProof/>
        <w:lang w:val="ru-RU"/>
      </w:rPr>
      <w:drawing>
        <wp:inline distT="0" distB="0" distL="0" distR="0" wp14:anchorId="22238A8C" wp14:editId="4886D6C7">
          <wp:extent cx="6880860" cy="86106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086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241A5E">
      <w:rPr>
        <w:rFonts w:ascii="Times New Roman" w:eastAsia="Times New Roman" w:hAnsi="Times New Roman" w:cs="Times New Roman"/>
        <w:noProof/>
        <w:color w:val="000000"/>
        <w:sz w:val="16"/>
        <w:szCs w:val="16"/>
      </w:rPr>
      <w:t>1</w:t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:rsidR="009C620E" w:rsidRDefault="009C620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1F" w:rsidRDefault="00C3601F">
      <w:r>
        <w:separator/>
      </w:r>
    </w:p>
  </w:footnote>
  <w:footnote w:type="continuationSeparator" w:id="0">
    <w:p w:rsidR="00C3601F" w:rsidRDefault="00C3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0E"/>
    <w:rsid w:val="0007099F"/>
    <w:rsid w:val="000C3D87"/>
    <w:rsid w:val="000C777C"/>
    <w:rsid w:val="000F4BCA"/>
    <w:rsid w:val="00107821"/>
    <w:rsid w:val="00127E14"/>
    <w:rsid w:val="00161F59"/>
    <w:rsid w:val="00237FA7"/>
    <w:rsid w:val="00241A5E"/>
    <w:rsid w:val="002C2E55"/>
    <w:rsid w:val="00346199"/>
    <w:rsid w:val="003A46A6"/>
    <w:rsid w:val="00430CB1"/>
    <w:rsid w:val="00463CD7"/>
    <w:rsid w:val="004E028F"/>
    <w:rsid w:val="0057565B"/>
    <w:rsid w:val="005B0694"/>
    <w:rsid w:val="00671C21"/>
    <w:rsid w:val="006965F5"/>
    <w:rsid w:val="006E20CA"/>
    <w:rsid w:val="006F2326"/>
    <w:rsid w:val="00761147"/>
    <w:rsid w:val="009C620E"/>
    <w:rsid w:val="009D386A"/>
    <w:rsid w:val="009F77BC"/>
    <w:rsid w:val="00AA17A1"/>
    <w:rsid w:val="00AA39D9"/>
    <w:rsid w:val="00B155FC"/>
    <w:rsid w:val="00B54DD8"/>
    <w:rsid w:val="00B91E9E"/>
    <w:rsid w:val="00BD1AB3"/>
    <w:rsid w:val="00BE73C3"/>
    <w:rsid w:val="00C3601F"/>
    <w:rsid w:val="00CF3686"/>
    <w:rsid w:val="00D41E4B"/>
    <w:rsid w:val="00D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AF38A-A98B-47A5-92E0-1D466B42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widowControl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237FA7"/>
    <w:pPr>
      <w:widowControl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3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sid w:val="000F4BCA"/>
    <w:rPr>
      <w:color w:val="0000FF" w:themeColor="hyperlink"/>
      <w:u w:val="single"/>
    </w:rPr>
  </w:style>
  <w:style w:type="character" w:customStyle="1" w:styleId="typography-modulelvnit">
    <w:name w:val="typography-module__lvnit"/>
    <w:basedOn w:val="a0"/>
    <w:rsid w:val="000F4BCA"/>
  </w:style>
  <w:style w:type="paragraph" w:styleId="a9">
    <w:name w:val="header"/>
    <w:basedOn w:val="a"/>
    <w:link w:val="aa"/>
    <w:uiPriority w:val="99"/>
    <w:unhideWhenUsed/>
    <w:rsid w:val="00346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199"/>
  </w:style>
  <w:style w:type="paragraph" w:styleId="ab">
    <w:name w:val="footer"/>
    <w:basedOn w:val="a"/>
    <w:link w:val="ac"/>
    <w:uiPriority w:val="99"/>
    <w:unhideWhenUsed/>
    <w:qFormat/>
    <w:rsid w:val="00346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qFormat/>
    <w:rsid w:val="0034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36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ITlFQ86ox+idO9qOa+gWzxfqQ==">CgMxLjAyDmgucWR0aHkwZm1ienkwOAByITFmQUlfdzE1VHlOYkF4dFhXcXBXb1BKUWVXNXpvMkhaVQ==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Notebook</dc:creator>
  <cp:lastModifiedBy>Birzhan</cp:lastModifiedBy>
  <cp:revision>33</cp:revision>
  <cp:lastPrinted>2025-08-01T09:14:00Z</cp:lastPrinted>
  <dcterms:created xsi:type="dcterms:W3CDTF">2025-06-17T06:09:00Z</dcterms:created>
  <dcterms:modified xsi:type="dcterms:W3CDTF">2025-08-01T09:15:00Z</dcterms:modified>
</cp:coreProperties>
</file>