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АО «ЮЖНО-КАЗАХСТАНСКАЯ МЕДИЦИНСКАЯ АКАДЕМИЯ»</w:t>
      </w:r>
    </w:p>
    <w:p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Приложение 1 </w:t>
      </w: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к Правилам присвоения </w:t>
      </w: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                                                                                          ученых званий (ассоциированный </w:t>
      </w: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                                                                                             профессор (доцент), профессор)</w:t>
      </w:r>
    </w:p>
    <w:p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Справка</w:t>
      </w:r>
    </w:p>
    <w:p w:rsidR="0029523F" w:rsidRDefault="0029523F" w:rsidP="0029523F">
      <w:pPr>
        <w:spacing w:after="0" w:line="240" w:lineRule="auto"/>
        <w:jc w:val="center"/>
        <w:rPr>
          <w:rFonts w:ascii="Times New Roman" w:hAnsi="Times New Roman"/>
          <w:b/>
          <w:bCs/>
          <w:sz w:val="24"/>
          <w:szCs w:val="24"/>
        </w:rPr>
      </w:pPr>
      <w:r>
        <w:rPr>
          <w:rFonts w:ascii="Times New Roman" w:hAnsi="Times New Roman"/>
          <w:b/>
          <w:bCs/>
          <w:sz w:val="24"/>
          <w:szCs w:val="24"/>
          <w:lang w:val="kk-KZ"/>
        </w:rPr>
        <w:t xml:space="preserve">о </w:t>
      </w:r>
      <w:r>
        <w:rPr>
          <w:rFonts w:ascii="Times New Roman" w:hAnsi="Times New Roman"/>
          <w:b/>
          <w:bCs/>
          <w:sz w:val="24"/>
          <w:szCs w:val="24"/>
        </w:rPr>
        <w:t xml:space="preserve">соискателе ученого звания ассоциированного профессора (доцента), </w:t>
      </w:r>
    </w:p>
    <w:p w:rsidR="0029523F" w:rsidRDefault="0029523F" w:rsidP="0029523F">
      <w:pPr>
        <w:spacing w:after="0" w:line="240" w:lineRule="auto"/>
        <w:jc w:val="center"/>
        <w:rPr>
          <w:rFonts w:ascii="Times New Roman" w:hAnsi="Times New Roman"/>
          <w:b/>
          <w:bCs/>
          <w:sz w:val="24"/>
          <w:szCs w:val="24"/>
        </w:rPr>
      </w:pPr>
      <w:r>
        <w:rPr>
          <w:rFonts w:ascii="Times New Roman" w:hAnsi="Times New Roman"/>
          <w:b/>
          <w:bCs/>
          <w:sz w:val="24"/>
          <w:szCs w:val="24"/>
        </w:rPr>
        <w:t>по направлению</w:t>
      </w:r>
      <w:r>
        <w:rPr>
          <w:rFonts w:ascii="Times New Roman" w:hAnsi="Times New Roman"/>
          <w:b/>
          <w:bCs/>
          <w:sz w:val="24"/>
          <w:szCs w:val="24"/>
          <w:lang w:val="en-US"/>
        </w:rPr>
        <w:t xml:space="preserve">: </w:t>
      </w:r>
      <w:r>
        <w:rPr>
          <w:rFonts w:ascii="Times New Roman" w:hAnsi="Times New Roman"/>
          <w:b/>
          <w:bCs/>
          <w:sz w:val="24"/>
          <w:szCs w:val="24"/>
        </w:rPr>
        <w:t>30</w:t>
      </w:r>
      <w:r>
        <w:rPr>
          <w:rFonts w:ascii="Times New Roman" w:hAnsi="Times New Roman"/>
          <w:b/>
          <w:bCs/>
          <w:sz w:val="24"/>
          <w:szCs w:val="24"/>
          <w:lang w:val="kk-KZ"/>
        </w:rPr>
        <w:t>4</w:t>
      </w:r>
      <w:r>
        <w:rPr>
          <w:rFonts w:ascii="Times New Roman" w:hAnsi="Times New Roman"/>
          <w:b/>
          <w:bCs/>
          <w:sz w:val="24"/>
          <w:szCs w:val="24"/>
        </w:rPr>
        <w:t>00 - «</w:t>
      </w:r>
      <w:r>
        <w:rPr>
          <w:rFonts w:ascii="Times New Roman" w:hAnsi="Times New Roman"/>
          <w:b/>
          <w:bCs/>
          <w:sz w:val="24"/>
          <w:szCs w:val="24"/>
          <w:lang w:val="kk-KZ"/>
        </w:rPr>
        <w:t>Фармацевтические науки</w:t>
      </w:r>
      <w:r>
        <w:rPr>
          <w:rFonts w:ascii="Times New Roman" w:hAnsi="Times New Roman"/>
          <w:b/>
          <w:bCs/>
          <w:sz w:val="24"/>
          <w:szCs w:val="24"/>
        </w:rPr>
        <w:t>»</w:t>
      </w:r>
    </w:p>
    <w:p w:rsidR="0029523F" w:rsidRPr="00DB0AF6" w:rsidRDefault="0029523F"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p>
    <w:p w:rsidR="00DB0AF6" w:rsidRPr="003B693E" w:rsidRDefault="00DB0AF6" w:rsidP="00DB0AF6">
      <w:pPr>
        <w:shd w:val="clear" w:color="auto" w:fill="FFFFFF"/>
        <w:spacing w:after="0" w:line="240" w:lineRule="auto"/>
        <w:jc w:val="center"/>
        <w:textAlignment w:val="baseline"/>
        <w:rPr>
          <w:rFonts w:ascii="Times New Roman" w:eastAsia="Times New Roman" w:hAnsi="Times New Roman"/>
          <w:b/>
          <w:bCs/>
          <w:spacing w:val="2"/>
          <w:sz w:val="24"/>
          <w:szCs w:val="24"/>
          <w:lang w:eastAsia="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35"/>
        <w:gridCol w:w="3960"/>
        <w:gridCol w:w="5164"/>
      </w:tblGrid>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w:t>
            </w:r>
          </w:p>
        </w:tc>
        <w:tc>
          <w:tcPr>
            <w:tcW w:w="3960" w:type="dxa"/>
            <w:shd w:val="clear" w:color="auto" w:fill="auto"/>
            <w:tcMar>
              <w:top w:w="45" w:type="dxa"/>
              <w:left w:w="75" w:type="dxa"/>
              <w:bottom w:w="45" w:type="dxa"/>
              <w:right w:w="75" w:type="dxa"/>
            </w:tcMar>
            <w:hideMark/>
          </w:tcPr>
          <w:p w:rsidR="0029523F" w:rsidRDefault="000C2FFC" w:rsidP="0029523F">
            <w:pPr>
              <w:spacing w:after="0" w:line="240" w:lineRule="auto"/>
              <w:jc w:val="center"/>
              <w:textAlignment w:val="baseline"/>
              <w:rPr>
                <w:rFonts w:ascii="Times New Roman" w:eastAsia="Times New Roman" w:hAnsi="Times New Roman"/>
                <w:b/>
                <w:spacing w:val="2"/>
                <w:sz w:val="24"/>
                <w:szCs w:val="24"/>
                <w:lang w:eastAsia="ru-RU"/>
              </w:rPr>
            </w:pPr>
            <w:r w:rsidRPr="0029523F">
              <w:rPr>
                <w:rFonts w:ascii="Times New Roman" w:eastAsia="Times New Roman" w:hAnsi="Times New Roman"/>
                <w:b/>
                <w:spacing w:val="2"/>
                <w:sz w:val="24"/>
                <w:szCs w:val="24"/>
                <w:lang w:eastAsia="ru-RU"/>
              </w:rPr>
              <w:t>Фамилия, имя, отчество</w:t>
            </w:r>
          </w:p>
          <w:p w:rsidR="00FD17A9" w:rsidRPr="0029523F" w:rsidRDefault="000C2FFC" w:rsidP="0029523F">
            <w:pPr>
              <w:spacing w:after="0" w:line="240" w:lineRule="auto"/>
              <w:jc w:val="center"/>
              <w:textAlignment w:val="baseline"/>
              <w:rPr>
                <w:rFonts w:ascii="Times New Roman" w:eastAsia="Times New Roman" w:hAnsi="Times New Roman"/>
                <w:b/>
                <w:spacing w:val="2"/>
                <w:sz w:val="24"/>
                <w:szCs w:val="24"/>
                <w:lang w:eastAsia="ru-RU"/>
              </w:rPr>
            </w:pPr>
            <w:r w:rsidRPr="0029523F">
              <w:rPr>
                <w:rFonts w:ascii="Times New Roman" w:eastAsia="Times New Roman" w:hAnsi="Times New Roman"/>
                <w:b/>
                <w:spacing w:val="2"/>
                <w:sz w:val="24"/>
                <w:szCs w:val="24"/>
                <w:lang w:eastAsia="ru-RU"/>
              </w:rPr>
              <w:t>(при его наличии)</w:t>
            </w:r>
          </w:p>
        </w:tc>
        <w:tc>
          <w:tcPr>
            <w:tcW w:w="5164" w:type="dxa"/>
            <w:shd w:val="clear" w:color="auto" w:fill="auto"/>
            <w:tcMar>
              <w:top w:w="45" w:type="dxa"/>
              <w:left w:w="75" w:type="dxa"/>
              <w:bottom w:w="45" w:type="dxa"/>
              <w:right w:w="75" w:type="dxa"/>
            </w:tcMar>
            <w:hideMark/>
          </w:tcPr>
          <w:p w:rsidR="000C2FFC" w:rsidRPr="0029523F" w:rsidRDefault="0029523F" w:rsidP="0029523F">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Ботабаева Рауан Еркебаевна</w:t>
            </w:r>
          </w:p>
        </w:tc>
      </w:tr>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2</w:t>
            </w:r>
          </w:p>
        </w:tc>
        <w:tc>
          <w:tcPr>
            <w:tcW w:w="3960" w:type="dxa"/>
            <w:shd w:val="clear" w:color="auto" w:fill="auto"/>
            <w:tcMar>
              <w:top w:w="45" w:type="dxa"/>
              <w:left w:w="75" w:type="dxa"/>
              <w:bottom w:w="45" w:type="dxa"/>
              <w:right w:w="75" w:type="dxa"/>
            </w:tcMar>
            <w:hideMark/>
          </w:tcPr>
          <w:p w:rsidR="000C1AB2" w:rsidRPr="00F21E58" w:rsidRDefault="000C2FFC" w:rsidP="00583EF1">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rsidR="00F21E58" w:rsidRPr="00F21E58" w:rsidRDefault="00F21E58" w:rsidP="00583EF1">
            <w:pPr>
              <w:spacing w:after="0" w:line="240" w:lineRule="auto"/>
              <w:jc w:val="both"/>
              <w:textAlignment w:val="baseline"/>
              <w:rPr>
                <w:rFonts w:ascii="Times New Roman" w:eastAsia="Times New Roman" w:hAnsi="Times New Roman"/>
                <w:spacing w:val="2"/>
                <w:sz w:val="24"/>
                <w:szCs w:val="24"/>
                <w:lang w:val="kk-KZ" w:eastAsia="ru-RU"/>
              </w:rPr>
            </w:pPr>
          </w:p>
        </w:tc>
        <w:tc>
          <w:tcPr>
            <w:tcW w:w="5164" w:type="dxa"/>
            <w:shd w:val="clear" w:color="auto" w:fill="auto"/>
            <w:tcMar>
              <w:top w:w="45" w:type="dxa"/>
              <w:left w:w="75" w:type="dxa"/>
              <w:bottom w:w="45" w:type="dxa"/>
              <w:right w:w="75" w:type="dxa"/>
            </w:tcMar>
            <w:hideMark/>
          </w:tcPr>
          <w:p w:rsidR="003676AA" w:rsidRPr="00F21E58" w:rsidRDefault="003676AA" w:rsidP="003676AA">
            <w:pPr>
              <w:spacing w:line="240" w:lineRule="auto"/>
              <w:jc w:val="both"/>
              <w:rPr>
                <w:rFonts w:ascii="Times New Roman" w:eastAsia="Times New Roman" w:hAnsi="Times New Roman"/>
                <w:sz w:val="24"/>
                <w:szCs w:val="24"/>
                <w:lang w:val="kk-KZ" w:eastAsia="ru-RU"/>
              </w:rPr>
            </w:pPr>
            <w:r w:rsidRPr="00F21E58">
              <w:rPr>
                <w:rFonts w:ascii="Times New Roman" w:eastAsia="Times New Roman" w:hAnsi="Times New Roman"/>
                <w:sz w:val="24"/>
                <w:szCs w:val="24"/>
                <w:lang w:val="kk-KZ" w:eastAsia="ru-RU"/>
              </w:rPr>
              <w:t>Доктор философии (PhD), решением Комитета по контролю в сфере образования и науки Министерства образования и науки Республики Казахстан от 27 марта 2017 года (приказ № 407).</w:t>
            </w:r>
          </w:p>
          <w:p w:rsidR="004C6AC3" w:rsidRPr="00F21E58" w:rsidRDefault="00DB0AF6" w:rsidP="0069598A">
            <w:pPr>
              <w:spacing w:after="0" w:line="240" w:lineRule="auto"/>
              <w:jc w:val="both"/>
              <w:rPr>
                <w:rFonts w:ascii="Times New Roman" w:eastAsia="Times New Roman" w:hAnsi="Times New Roman"/>
                <w:sz w:val="24"/>
                <w:szCs w:val="24"/>
                <w:lang w:val="kk-KZ" w:eastAsia="ru-RU"/>
              </w:rPr>
            </w:pPr>
            <w:r w:rsidRPr="00F21E58">
              <w:rPr>
                <w:rFonts w:ascii="Times New Roman" w:eastAsia="Times New Roman" w:hAnsi="Times New Roman"/>
                <w:sz w:val="24"/>
                <w:szCs w:val="24"/>
                <w:lang w:val="kk-KZ" w:eastAsia="ru-RU"/>
              </w:rPr>
              <w:t>Диплом №</w:t>
            </w:r>
            <w:r w:rsidR="00340F33" w:rsidRPr="00F21E58">
              <w:rPr>
                <w:rFonts w:ascii="Times New Roman" w:eastAsia="Times New Roman" w:hAnsi="Times New Roman"/>
                <w:sz w:val="24"/>
                <w:szCs w:val="24"/>
                <w:lang w:val="kk-KZ" w:eastAsia="ru-RU"/>
              </w:rPr>
              <w:t xml:space="preserve"> </w:t>
            </w:r>
            <w:r w:rsidRPr="00F21E58">
              <w:rPr>
                <w:rFonts w:ascii="Times New Roman" w:eastAsia="Times New Roman" w:hAnsi="Times New Roman"/>
                <w:sz w:val="24"/>
                <w:szCs w:val="24"/>
                <w:lang w:val="kk-KZ" w:eastAsia="ru-RU"/>
              </w:rPr>
              <w:t>0001</w:t>
            </w:r>
            <w:r w:rsidR="00340F33" w:rsidRPr="00F21E58">
              <w:rPr>
                <w:rFonts w:ascii="Times New Roman" w:eastAsia="Times New Roman" w:hAnsi="Times New Roman"/>
                <w:sz w:val="24"/>
                <w:szCs w:val="24"/>
                <w:lang w:val="kk-KZ" w:eastAsia="ru-RU"/>
              </w:rPr>
              <w:t>66</w:t>
            </w:r>
            <w:r w:rsidRPr="00F21E58">
              <w:rPr>
                <w:rFonts w:ascii="Times New Roman" w:eastAsia="Times New Roman" w:hAnsi="Times New Roman"/>
                <w:sz w:val="24"/>
                <w:szCs w:val="24"/>
                <w:lang w:val="kk-KZ" w:eastAsia="ru-RU"/>
              </w:rPr>
              <w:t>8 от 2</w:t>
            </w:r>
            <w:r w:rsidR="00340F33" w:rsidRPr="00F21E58">
              <w:rPr>
                <w:rFonts w:ascii="Times New Roman" w:eastAsia="Times New Roman" w:hAnsi="Times New Roman"/>
                <w:sz w:val="24"/>
                <w:szCs w:val="24"/>
                <w:lang w:val="kk-KZ" w:eastAsia="ru-RU"/>
              </w:rPr>
              <w:t>7</w:t>
            </w:r>
            <w:r w:rsidRPr="00F21E58">
              <w:rPr>
                <w:rFonts w:ascii="Times New Roman" w:eastAsia="Times New Roman" w:hAnsi="Times New Roman"/>
                <w:sz w:val="24"/>
                <w:szCs w:val="24"/>
                <w:lang w:val="kk-KZ" w:eastAsia="ru-RU"/>
              </w:rPr>
              <w:t xml:space="preserve"> </w:t>
            </w:r>
            <w:r w:rsidR="00340F33" w:rsidRPr="00F21E58">
              <w:rPr>
                <w:rFonts w:ascii="Times New Roman" w:eastAsia="Times New Roman" w:hAnsi="Times New Roman"/>
                <w:sz w:val="24"/>
                <w:szCs w:val="24"/>
                <w:lang w:val="kk-KZ" w:eastAsia="ru-RU"/>
              </w:rPr>
              <w:t>марта</w:t>
            </w:r>
            <w:r w:rsidRPr="00F21E58">
              <w:rPr>
                <w:rFonts w:ascii="Times New Roman" w:eastAsia="Times New Roman" w:hAnsi="Times New Roman"/>
                <w:sz w:val="24"/>
                <w:szCs w:val="24"/>
                <w:lang w:val="kk-KZ" w:eastAsia="ru-RU"/>
              </w:rPr>
              <w:t xml:space="preserve"> 20</w:t>
            </w:r>
            <w:r w:rsidR="00340F33" w:rsidRPr="00F21E58">
              <w:rPr>
                <w:rFonts w:ascii="Times New Roman" w:eastAsia="Times New Roman" w:hAnsi="Times New Roman"/>
                <w:sz w:val="24"/>
                <w:szCs w:val="24"/>
                <w:lang w:val="kk-KZ" w:eastAsia="ru-RU"/>
              </w:rPr>
              <w:t>17</w:t>
            </w:r>
            <w:r w:rsidRPr="00F21E58">
              <w:rPr>
                <w:rFonts w:ascii="Times New Roman" w:eastAsia="Times New Roman" w:hAnsi="Times New Roman"/>
                <w:sz w:val="24"/>
                <w:szCs w:val="24"/>
                <w:lang w:val="kk-KZ" w:eastAsia="ru-RU"/>
              </w:rPr>
              <w:t xml:space="preserve"> г.</w:t>
            </w:r>
          </w:p>
          <w:p w:rsidR="004C6AC3" w:rsidRPr="00F21E58" w:rsidRDefault="004C6AC3" w:rsidP="0069598A">
            <w:pPr>
              <w:spacing w:after="0" w:line="240" w:lineRule="auto"/>
              <w:jc w:val="both"/>
              <w:rPr>
                <w:rFonts w:ascii="Times New Roman" w:eastAsia="Times New Roman" w:hAnsi="Times New Roman"/>
                <w:sz w:val="24"/>
                <w:szCs w:val="24"/>
                <w:highlight w:val="yellow"/>
                <w:lang w:val="kk-KZ" w:eastAsia="ru-RU"/>
              </w:rPr>
            </w:pPr>
          </w:p>
          <w:p w:rsidR="000C2FFC" w:rsidRPr="00F21E58" w:rsidRDefault="000C2FFC" w:rsidP="004C6AC3">
            <w:pPr>
              <w:spacing w:after="0" w:line="240" w:lineRule="auto"/>
              <w:jc w:val="both"/>
              <w:rPr>
                <w:rFonts w:ascii="Times New Roman" w:eastAsia="Times New Roman" w:hAnsi="Times New Roman"/>
                <w:sz w:val="24"/>
                <w:szCs w:val="24"/>
                <w:highlight w:val="yellow"/>
                <w:lang w:val="kk-KZ" w:eastAsia="ru-RU"/>
              </w:rPr>
            </w:pPr>
          </w:p>
        </w:tc>
      </w:tr>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3</w:t>
            </w:r>
          </w:p>
        </w:tc>
        <w:tc>
          <w:tcPr>
            <w:tcW w:w="3960" w:type="dxa"/>
            <w:shd w:val="clear" w:color="auto" w:fill="auto"/>
            <w:tcMar>
              <w:top w:w="45" w:type="dxa"/>
              <w:left w:w="75" w:type="dxa"/>
              <w:bottom w:w="45" w:type="dxa"/>
              <w:right w:w="75" w:type="dxa"/>
            </w:tcMar>
            <w:hideMark/>
          </w:tcPr>
          <w:p w:rsidR="00B26108" w:rsidRPr="00F21E58" w:rsidRDefault="000C2FFC" w:rsidP="0069598A">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Ученое звание, дата присуждения</w:t>
            </w:r>
          </w:p>
          <w:p w:rsidR="00F21E58" w:rsidRPr="00F21E58" w:rsidRDefault="00F21E58" w:rsidP="0069598A">
            <w:pPr>
              <w:spacing w:after="0" w:line="240" w:lineRule="auto"/>
              <w:jc w:val="both"/>
              <w:textAlignment w:val="baseline"/>
              <w:rPr>
                <w:rFonts w:ascii="Times New Roman" w:eastAsia="Times New Roman" w:hAnsi="Times New Roman"/>
                <w:spacing w:val="2"/>
                <w:sz w:val="24"/>
                <w:szCs w:val="24"/>
                <w:lang w:val="kk-KZ" w:eastAsia="ru-RU"/>
              </w:rPr>
            </w:pPr>
          </w:p>
        </w:tc>
        <w:tc>
          <w:tcPr>
            <w:tcW w:w="5164" w:type="dxa"/>
            <w:shd w:val="clear" w:color="auto" w:fill="auto"/>
            <w:tcMar>
              <w:top w:w="45" w:type="dxa"/>
              <w:left w:w="75" w:type="dxa"/>
              <w:bottom w:w="45" w:type="dxa"/>
              <w:right w:w="75" w:type="dxa"/>
            </w:tcMar>
            <w:hideMark/>
          </w:tcPr>
          <w:p w:rsidR="000C2FFC" w:rsidRPr="00F21E58" w:rsidRDefault="00B235FD" w:rsidP="00B235FD">
            <w:pPr>
              <w:spacing w:after="0" w:line="240" w:lineRule="auto"/>
              <w:jc w:val="center"/>
              <w:rPr>
                <w:rFonts w:ascii="Times New Roman" w:eastAsia="Times New Roman" w:hAnsi="Times New Roman"/>
                <w:sz w:val="24"/>
                <w:szCs w:val="24"/>
                <w:lang w:val="kk-KZ" w:eastAsia="ru-RU"/>
              </w:rPr>
            </w:pPr>
            <w:r w:rsidRPr="00F21E58">
              <w:rPr>
                <w:rFonts w:ascii="Times New Roman" w:eastAsia="Times New Roman" w:hAnsi="Times New Roman"/>
                <w:spacing w:val="2"/>
                <w:sz w:val="24"/>
                <w:szCs w:val="24"/>
                <w:lang w:val="kk-KZ" w:eastAsia="ru-RU"/>
              </w:rPr>
              <w:t>–</w:t>
            </w:r>
          </w:p>
        </w:tc>
      </w:tr>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4</w:t>
            </w:r>
          </w:p>
        </w:tc>
        <w:tc>
          <w:tcPr>
            <w:tcW w:w="3960" w:type="dxa"/>
            <w:shd w:val="clear" w:color="auto" w:fill="auto"/>
            <w:tcMar>
              <w:top w:w="45" w:type="dxa"/>
              <w:left w:w="75" w:type="dxa"/>
              <w:bottom w:w="45" w:type="dxa"/>
              <w:right w:w="75" w:type="dxa"/>
            </w:tcMar>
            <w:hideMark/>
          </w:tcPr>
          <w:p w:rsidR="00B26108" w:rsidRPr="00F21E58" w:rsidRDefault="000C2FFC" w:rsidP="0069598A">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Почетное звание, дата присуждения</w:t>
            </w:r>
          </w:p>
          <w:p w:rsidR="00F21E58" w:rsidRPr="00F21E58" w:rsidRDefault="00F21E58" w:rsidP="0069598A">
            <w:pPr>
              <w:spacing w:after="0" w:line="240" w:lineRule="auto"/>
              <w:jc w:val="both"/>
              <w:textAlignment w:val="baseline"/>
              <w:rPr>
                <w:rFonts w:ascii="Times New Roman" w:eastAsia="Times New Roman" w:hAnsi="Times New Roman"/>
                <w:spacing w:val="2"/>
                <w:sz w:val="24"/>
                <w:szCs w:val="24"/>
                <w:lang w:val="kk-KZ" w:eastAsia="ru-RU"/>
              </w:rPr>
            </w:pPr>
          </w:p>
        </w:tc>
        <w:tc>
          <w:tcPr>
            <w:tcW w:w="5164" w:type="dxa"/>
            <w:shd w:val="clear" w:color="auto" w:fill="auto"/>
            <w:tcMar>
              <w:top w:w="45" w:type="dxa"/>
              <w:left w:w="75" w:type="dxa"/>
              <w:bottom w:w="45" w:type="dxa"/>
              <w:right w:w="75" w:type="dxa"/>
            </w:tcMar>
            <w:hideMark/>
          </w:tcPr>
          <w:p w:rsidR="000C2FFC" w:rsidRPr="00F21E58" w:rsidRDefault="00B235FD" w:rsidP="00B235FD">
            <w:pPr>
              <w:spacing w:after="0" w:line="240" w:lineRule="auto"/>
              <w:jc w:val="center"/>
              <w:rPr>
                <w:rFonts w:ascii="Times New Roman" w:eastAsia="Times New Roman" w:hAnsi="Times New Roman"/>
                <w:sz w:val="24"/>
                <w:szCs w:val="24"/>
                <w:lang w:val="kk-KZ" w:eastAsia="ru-RU"/>
              </w:rPr>
            </w:pPr>
            <w:r w:rsidRPr="00F21E58">
              <w:rPr>
                <w:rFonts w:ascii="Times New Roman" w:eastAsia="Times New Roman" w:hAnsi="Times New Roman"/>
                <w:spacing w:val="2"/>
                <w:sz w:val="24"/>
                <w:szCs w:val="24"/>
                <w:lang w:val="kk-KZ" w:eastAsia="ru-RU"/>
              </w:rPr>
              <w:t>–</w:t>
            </w:r>
          </w:p>
        </w:tc>
      </w:tr>
      <w:tr w:rsidR="004C6AC3" w:rsidRPr="00965B2D" w:rsidTr="00583EF1">
        <w:tc>
          <w:tcPr>
            <w:tcW w:w="435" w:type="dxa"/>
            <w:shd w:val="clear" w:color="auto" w:fill="auto"/>
            <w:tcMar>
              <w:top w:w="45" w:type="dxa"/>
              <w:left w:w="75" w:type="dxa"/>
              <w:bottom w:w="45" w:type="dxa"/>
              <w:right w:w="75" w:type="dxa"/>
            </w:tcMar>
          </w:tcPr>
          <w:p w:rsidR="004C6AC3" w:rsidRPr="00965B2D" w:rsidRDefault="004C6AC3" w:rsidP="000C2FFC">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w:t>
            </w:r>
          </w:p>
        </w:tc>
        <w:tc>
          <w:tcPr>
            <w:tcW w:w="3960" w:type="dxa"/>
            <w:shd w:val="clear" w:color="auto" w:fill="auto"/>
            <w:tcMar>
              <w:top w:w="45" w:type="dxa"/>
              <w:left w:w="75" w:type="dxa"/>
              <w:bottom w:w="45" w:type="dxa"/>
              <w:right w:w="75" w:type="dxa"/>
            </w:tcMar>
          </w:tcPr>
          <w:p w:rsidR="004C6AC3" w:rsidRPr="00F21E58" w:rsidRDefault="004C6AC3" w:rsidP="004C6AC3">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Должность (дата и номер приказа о назначении на должность)</w:t>
            </w:r>
          </w:p>
          <w:p w:rsidR="004C6AC3" w:rsidRPr="00F21E58" w:rsidRDefault="004C6AC3" w:rsidP="0069598A">
            <w:pPr>
              <w:spacing w:after="0" w:line="240" w:lineRule="auto"/>
              <w:jc w:val="both"/>
              <w:textAlignment w:val="baseline"/>
              <w:rPr>
                <w:rFonts w:ascii="Times New Roman" w:eastAsia="Times New Roman" w:hAnsi="Times New Roman"/>
                <w:spacing w:val="2"/>
                <w:sz w:val="24"/>
                <w:szCs w:val="24"/>
                <w:lang w:val="kk-KZ" w:eastAsia="ru-RU"/>
              </w:rPr>
            </w:pPr>
          </w:p>
        </w:tc>
        <w:tc>
          <w:tcPr>
            <w:tcW w:w="5164" w:type="dxa"/>
            <w:shd w:val="clear" w:color="auto" w:fill="FFFFFF" w:themeFill="background1"/>
            <w:tcMar>
              <w:top w:w="45" w:type="dxa"/>
              <w:left w:w="75" w:type="dxa"/>
              <w:bottom w:w="45" w:type="dxa"/>
              <w:right w:w="75" w:type="dxa"/>
            </w:tcMar>
          </w:tcPr>
          <w:p w:rsidR="00583EF1" w:rsidRPr="00F21E58" w:rsidRDefault="008E3F9B" w:rsidP="006C6E2A">
            <w:pPr>
              <w:spacing w:after="0" w:line="240" w:lineRule="auto"/>
              <w:rPr>
                <w:rFonts w:ascii="Times New Roman" w:eastAsia="Times New Roman" w:hAnsi="Times New Roman"/>
                <w:sz w:val="24"/>
                <w:szCs w:val="24"/>
                <w:lang w:val="kk-KZ" w:eastAsia="ru-RU"/>
              </w:rPr>
            </w:pPr>
            <w:r w:rsidRPr="00F21E58">
              <w:rPr>
                <w:rFonts w:ascii="Times New Roman" w:eastAsia="Times New Roman" w:hAnsi="Times New Roman"/>
                <w:sz w:val="24"/>
                <w:szCs w:val="24"/>
                <w:lang w:val="kk-KZ" w:eastAsia="ru-RU"/>
              </w:rPr>
              <w:t>Окончил</w:t>
            </w:r>
            <w:r w:rsidR="00C6144D" w:rsidRPr="00F21E58">
              <w:rPr>
                <w:rFonts w:ascii="Times New Roman" w:eastAsia="Times New Roman" w:hAnsi="Times New Roman"/>
                <w:sz w:val="24"/>
                <w:szCs w:val="24"/>
                <w:lang w:val="kk-KZ" w:eastAsia="ru-RU"/>
              </w:rPr>
              <w:t xml:space="preserve">а </w:t>
            </w:r>
            <w:r w:rsidR="00C6144D" w:rsidRPr="00F21E58">
              <w:rPr>
                <w:rFonts w:ascii="Times New Roman" w:hAnsi="Times New Roman"/>
                <w:bCs/>
                <w:kern w:val="36"/>
                <w:sz w:val="24"/>
                <w:szCs w:val="24"/>
                <w:lang w:val="kk-KZ"/>
              </w:rPr>
              <w:t xml:space="preserve">Южно-Казахстанскую </w:t>
            </w:r>
            <w:r w:rsidR="00583EF1" w:rsidRPr="00F21E58">
              <w:rPr>
                <w:rFonts w:ascii="Times New Roman" w:hAnsi="Times New Roman"/>
                <w:bCs/>
                <w:kern w:val="36"/>
                <w:sz w:val="24"/>
                <w:szCs w:val="24"/>
                <w:lang w:val="kk-KZ"/>
              </w:rPr>
              <w:t>Г</w:t>
            </w:r>
            <w:r w:rsidR="00C6144D" w:rsidRPr="00F21E58">
              <w:rPr>
                <w:rFonts w:ascii="Times New Roman" w:hAnsi="Times New Roman"/>
                <w:bCs/>
                <w:kern w:val="36"/>
                <w:sz w:val="24"/>
                <w:szCs w:val="24"/>
                <w:lang w:val="kk-KZ"/>
              </w:rPr>
              <w:t xml:space="preserve">осударственную медицинскую академию, </w:t>
            </w:r>
            <w:r w:rsidR="00C6144D" w:rsidRPr="00F21E58">
              <w:rPr>
                <w:rFonts w:ascii="Times New Roman" w:hAnsi="Times New Roman"/>
                <w:sz w:val="24"/>
                <w:szCs w:val="24"/>
                <w:lang w:val="kk-KZ"/>
              </w:rPr>
              <w:t>по специальности</w:t>
            </w:r>
            <w:r w:rsidR="00C6144D" w:rsidRPr="00F21E58">
              <w:rPr>
                <w:rFonts w:ascii="Times New Roman" w:hAnsi="Times New Roman"/>
                <w:bCs/>
                <w:kern w:val="36"/>
                <w:sz w:val="24"/>
                <w:szCs w:val="24"/>
                <w:lang w:val="kk-KZ"/>
              </w:rPr>
              <w:t xml:space="preserve"> 0902 – «</w:t>
            </w:r>
            <w:r w:rsidR="00C6144D" w:rsidRPr="00F21E58">
              <w:rPr>
                <w:rFonts w:ascii="Times New Roman" w:hAnsi="Times New Roman"/>
                <w:sz w:val="24"/>
                <w:szCs w:val="24"/>
                <w:lang w:val="kk-KZ"/>
              </w:rPr>
              <w:t>Менеджмент в социальной сфере (Фармация)</w:t>
            </w:r>
            <w:r w:rsidR="00C6144D" w:rsidRPr="00F21E58">
              <w:rPr>
                <w:rFonts w:ascii="Times New Roman" w:hAnsi="Times New Roman"/>
                <w:bCs/>
                <w:kern w:val="36"/>
                <w:sz w:val="24"/>
                <w:szCs w:val="24"/>
                <w:lang w:val="kk-KZ"/>
              </w:rPr>
              <w:t xml:space="preserve">», </w:t>
            </w:r>
            <w:r w:rsidR="00C6144D" w:rsidRPr="00F21E58">
              <w:rPr>
                <w:rFonts w:ascii="Times New Roman" w:hAnsi="Times New Roman"/>
                <w:sz w:val="24"/>
                <w:szCs w:val="24"/>
                <w:lang w:val="kk-KZ"/>
              </w:rPr>
              <w:t>присв</w:t>
            </w:r>
            <w:r w:rsidR="00695C0B" w:rsidRPr="00F21E58">
              <w:rPr>
                <w:rFonts w:ascii="Times New Roman" w:hAnsi="Times New Roman"/>
                <w:sz w:val="24"/>
                <w:szCs w:val="24"/>
                <w:lang w:val="kk-KZ"/>
              </w:rPr>
              <w:t>оена</w:t>
            </w:r>
            <w:r w:rsidR="00C6144D" w:rsidRPr="00F21E58">
              <w:rPr>
                <w:rFonts w:ascii="Times New Roman" w:hAnsi="Times New Roman"/>
                <w:sz w:val="24"/>
                <w:szCs w:val="24"/>
                <w:lang w:val="kk-KZ"/>
              </w:rPr>
              <w:t xml:space="preserve"> квалификаци</w:t>
            </w:r>
            <w:r w:rsidR="00695C0B" w:rsidRPr="00F21E58">
              <w:rPr>
                <w:rFonts w:ascii="Times New Roman" w:hAnsi="Times New Roman"/>
                <w:sz w:val="24"/>
                <w:szCs w:val="24"/>
                <w:lang w:val="kk-KZ"/>
              </w:rPr>
              <w:t xml:space="preserve">я </w:t>
            </w:r>
            <w:r w:rsidR="00C6144D" w:rsidRPr="00F21E58">
              <w:rPr>
                <w:rFonts w:ascii="Times New Roman" w:hAnsi="Times New Roman"/>
                <w:sz w:val="24"/>
                <w:szCs w:val="24"/>
                <w:lang w:val="kk-KZ"/>
              </w:rPr>
              <w:t>«Менеджер-фармацевт».</w:t>
            </w:r>
            <w:r w:rsidR="00C6144D" w:rsidRPr="00F21E58">
              <w:rPr>
                <w:rFonts w:ascii="Times New Roman" w:eastAsia="Times New Roman" w:hAnsi="Times New Roman"/>
                <w:sz w:val="24"/>
                <w:szCs w:val="24"/>
                <w:lang w:val="kk-KZ" w:eastAsia="ru-RU"/>
              </w:rPr>
              <w:t xml:space="preserve"> </w:t>
            </w:r>
          </w:p>
          <w:p w:rsidR="00C6144D" w:rsidRPr="00F21E58" w:rsidRDefault="00C6144D" w:rsidP="006C6E2A">
            <w:pPr>
              <w:spacing w:after="0" w:line="240" w:lineRule="auto"/>
              <w:rPr>
                <w:rFonts w:ascii="Times New Roman" w:eastAsia="Times New Roman" w:hAnsi="Times New Roman"/>
                <w:sz w:val="24"/>
                <w:szCs w:val="24"/>
                <w:lang w:val="kk-KZ" w:eastAsia="ru-RU"/>
              </w:rPr>
            </w:pPr>
            <w:r w:rsidRPr="00F21E58">
              <w:rPr>
                <w:rFonts w:ascii="Times New Roman" w:eastAsia="Times New Roman" w:hAnsi="Times New Roman"/>
                <w:sz w:val="24"/>
                <w:szCs w:val="24"/>
                <w:lang w:val="kk-KZ" w:eastAsia="ru-RU"/>
              </w:rPr>
              <w:t>Диплом №0478845 от 06.07.2004 г.</w:t>
            </w:r>
          </w:p>
          <w:p w:rsidR="006C6E2A" w:rsidRPr="00F21E58" w:rsidRDefault="006C6E2A" w:rsidP="006C6E2A">
            <w:pPr>
              <w:spacing w:after="0" w:line="240" w:lineRule="auto"/>
              <w:rPr>
                <w:rFonts w:ascii="Times New Roman" w:eastAsia="Times New Roman" w:hAnsi="Times New Roman"/>
                <w:sz w:val="24"/>
                <w:szCs w:val="24"/>
                <w:lang w:val="kk-KZ" w:eastAsia="ru-RU"/>
              </w:rPr>
            </w:pPr>
          </w:p>
          <w:p w:rsidR="006C6E2A" w:rsidRPr="00F21E58" w:rsidRDefault="006C6E2A" w:rsidP="006C6E2A">
            <w:pPr>
              <w:spacing w:after="0" w:line="240" w:lineRule="auto"/>
              <w:rPr>
                <w:rFonts w:ascii="Times New Roman" w:eastAsia="Times New Roman" w:hAnsi="Times New Roman"/>
                <w:sz w:val="24"/>
                <w:szCs w:val="24"/>
                <w:lang w:val="kk-KZ" w:eastAsia="ru-RU"/>
              </w:rPr>
            </w:pPr>
            <w:r w:rsidRPr="00F21E58">
              <w:rPr>
                <w:rFonts w:ascii="Times New Roman" w:hAnsi="Times New Roman"/>
                <w:sz w:val="24"/>
                <w:szCs w:val="24"/>
                <w:lang w:val="kk-KZ"/>
              </w:rPr>
              <w:t>Преподаватель кафедры «Организация упра</w:t>
            </w:r>
            <w:r w:rsidR="00034A6C" w:rsidRPr="00F21E58">
              <w:rPr>
                <w:rFonts w:ascii="Times New Roman" w:hAnsi="Times New Roman"/>
                <w:sz w:val="24"/>
                <w:szCs w:val="24"/>
                <w:lang w:val="kk-KZ"/>
              </w:rPr>
              <w:t>вления фармацевтического дела»</w:t>
            </w:r>
            <w:r w:rsidRPr="00F21E58">
              <w:rPr>
                <w:rFonts w:ascii="Times New Roman" w:hAnsi="Times New Roman"/>
                <w:sz w:val="24"/>
                <w:szCs w:val="24"/>
                <w:lang w:val="kk-KZ"/>
              </w:rPr>
              <w:t xml:space="preserve"> ЮКГФА</w:t>
            </w:r>
            <w:r w:rsidR="0016498D" w:rsidRPr="00F21E58">
              <w:rPr>
                <w:rFonts w:ascii="Times New Roman" w:hAnsi="Times New Roman"/>
                <w:sz w:val="24"/>
                <w:szCs w:val="24"/>
                <w:lang w:val="kk-KZ"/>
              </w:rPr>
              <w:t xml:space="preserve">. </w:t>
            </w:r>
            <w:r w:rsidR="003D56D8" w:rsidRPr="00F21E58">
              <w:rPr>
                <w:rFonts w:ascii="Times New Roman" w:eastAsia="Times New Roman" w:hAnsi="Times New Roman"/>
                <w:sz w:val="24"/>
                <w:szCs w:val="24"/>
                <w:lang w:val="kk-KZ" w:eastAsia="ru-RU"/>
              </w:rPr>
              <w:t>Приказ №</w:t>
            </w:r>
            <w:r w:rsidR="0016498D" w:rsidRPr="00F21E58">
              <w:rPr>
                <w:rFonts w:ascii="Times New Roman" w:eastAsia="Times New Roman" w:hAnsi="Times New Roman"/>
                <w:sz w:val="24"/>
                <w:szCs w:val="24"/>
                <w:lang w:val="kk-KZ" w:eastAsia="ru-RU"/>
              </w:rPr>
              <w:t>391</w:t>
            </w:r>
            <w:r w:rsidR="00695C0B" w:rsidRPr="00F21E58">
              <w:rPr>
                <w:rFonts w:ascii="Times New Roman" w:eastAsia="Times New Roman" w:hAnsi="Times New Roman"/>
                <w:sz w:val="24"/>
                <w:szCs w:val="24"/>
                <w:lang w:val="kk-KZ" w:eastAsia="ru-RU"/>
              </w:rPr>
              <w:t>-</w:t>
            </w:r>
            <w:r w:rsidR="0016498D" w:rsidRPr="00F21E58">
              <w:rPr>
                <w:rFonts w:ascii="Times New Roman" w:eastAsia="Times New Roman" w:hAnsi="Times New Roman"/>
                <w:sz w:val="24"/>
                <w:szCs w:val="24"/>
                <w:lang w:val="kk-KZ" w:eastAsia="ru-RU"/>
              </w:rPr>
              <w:t>к от 28.10.2004 г.</w:t>
            </w:r>
          </w:p>
          <w:p w:rsidR="00A94531" w:rsidRPr="00F21E58" w:rsidRDefault="00A94531" w:rsidP="006C6E2A">
            <w:pPr>
              <w:spacing w:after="0" w:line="240" w:lineRule="auto"/>
              <w:rPr>
                <w:rFonts w:ascii="Times New Roman" w:eastAsia="Times New Roman" w:hAnsi="Times New Roman"/>
                <w:sz w:val="24"/>
                <w:szCs w:val="24"/>
                <w:lang w:val="kk-KZ" w:eastAsia="ru-RU"/>
              </w:rPr>
            </w:pPr>
          </w:p>
          <w:p w:rsidR="00A94531" w:rsidRPr="00F21E58" w:rsidRDefault="00A94531" w:rsidP="00A94531">
            <w:pPr>
              <w:spacing w:after="0" w:line="240" w:lineRule="auto"/>
              <w:jc w:val="both"/>
              <w:rPr>
                <w:rFonts w:ascii="Times New Roman" w:eastAsia="Times New Roman" w:hAnsi="Times New Roman"/>
                <w:sz w:val="24"/>
                <w:szCs w:val="24"/>
                <w:lang w:val="kk-KZ" w:eastAsia="ru-RU"/>
              </w:rPr>
            </w:pPr>
            <w:r w:rsidRPr="00F21E58">
              <w:rPr>
                <w:rFonts w:ascii="Times New Roman" w:eastAsia="Times New Roman" w:hAnsi="Times New Roman"/>
                <w:sz w:val="24"/>
                <w:szCs w:val="24"/>
                <w:lang w:val="kk-KZ" w:eastAsia="ru-RU"/>
              </w:rPr>
              <w:t xml:space="preserve">Зачислена в </w:t>
            </w:r>
            <w:r w:rsidR="00CC7AAF" w:rsidRPr="00F21E58">
              <w:rPr>
                <w:rFonts w:ascii="Times New Roman" w:eastAsia="Times New Roman" w:hAnsi="Times New Roman"/>
                <w:sz w:val="24"/>
                <w:szCs w:val="24"/>
                <w:lang w:val="kk-KZ" w:eastAsia="ru-RU"/>
              </w:rPr>
              <w:t xml:space="preserve">магистратуру </w:t>
            </w:r>
            <w:r w:rsidRPr="00F21E58">
              <w:rPr>
                <w:rFonts w:ascii="Times New Roman" w:eastAsia="Times New Roman" w:hAnsi="Times New Roman"/>
                <w:sz w:val="24"/>
                <w:szCs w:val="24"/>
                <w:lang w:val="kk-KZ" w:eastAsia="ru-RU"/>
              </w:rPr>
              <w:t xml:space="preserve">на кафедру </w:t>
            </w:r>
            <w:r w:rsidR="00CC7AAF" w:rsidRPr="00F21E58">
              <w:rPr>
                <w:rFonts w:ascii="Times New Roman" w:hAnsi="Times New Roman"/>
                <w:sz w:val="24"/>
                <w:szCs w:val="24"/>
                <w:lang w:val="kk-KZ"/>
              </w:rPr>
              <w:t>«Организация управления фармацевтическ</w:t>
            </w:r>
            <w:r w:rsidR="00695C0B" w:rsidRPr="00F21E58">
              <w:rPr>
                <w:rFonts w:ascii="Times New Roman" w:hAnsi="Times New Roman"/>
                <w:sz w:val="24"/>
                <w:szCs w:val="24"/>
                <w:lang w:val="kk-KZ"/>
              </w:rPr>
              <w:t>им</w:t>
            </w:r>
            <w:r w:rsidR="00CC7AAF" w:rsidRPr="00F21E58">
              <w:rPr>
                <w:rFonts w:ascii="Times New Roman" w:hAnsi="Times New Roman"/>
                <w:sz w:val="24"/>
                <w:szCs w:val="24"/>
                <w:lang w:val="kk-KZ"/>
              </w:rPr>
              <w:t xml:space="preserve"> дел</w:t>
            </w:r>
            <w:r w:rsidR="00695C0B" w:rsidRPr="00F21E58">
              <w:rPr>
                <w:rFonts w:ascii="Times New Roman" w:hAnsi="Times New Roman"/>
                <w:sz w:val="24"/>
                <w:szCs w:val="24"/>
                <w:lang w:val="kk-KZ"/>
              </w:rPr>
              <w:t>ом</w:t>
            </w:r>
            <w:r w:rsidR="00CC7AAF" w:rsidRPr="00F21E58">
              <w:rPr>
                <w:rFonts w:ascii="Times New Roman" w:hAnsi="Times New Roman"/>
                <w:sz w:val="24"/>
                <w:szCs w:val="24"/>
                <w:lang w:val="kk-KZ"/>
              </w:rPr>
              <w:t>»</w:t>
            </w:r>
            <w:r w:rsidRPr="00F21E58">
              <w:rPr>
                <w:rFonts w:ascii="Times New Roman" w:eastAsia="Times New Roman" w:hAnsi="Times New Roman"/>
                <w:sz w:val="24"/>
                <w:szCs w:val="24"/>
                <w:lang w:val="kk-KZ" w:eastAsia="ru-RU"/>
              </w:rPr>
              <w:t xml:space="preserve"> </w:t>
            </w:r>
            <w:r w:rsidR="00583EF1" w:rsidRPr="00F21E58">
              <w:rPr>
                <w:rFonts w:ascii="Times New Roman" w:hAnsi="Times New Roman"/>
                <w:sz w:val="24"/>
                <w:szCs w:val="24"/>
                <w:lang w:val="kk-KZ"/>
              </w:rPr>
              <w:t>ЮКГФА,</w:t>
            </w:r>
            <w:r w:rsidR="00583EF1" w:rsidRPr="00F21E58">
              <w:rPr>
                <w:rFonts w:ascii="Times New Roman" w:eastAsia="Times New Roman" w:hAnsi="Times New Roman"/>
                <w:sz w:val="24"/>
                <w:szCs w:val="24"/>
                <w:lang w:val="kk-KZ" w:eastAsia="ru-RU"/>
              </w:rPr>
              <w:t xml:space="preserve"> </w:t>
            </w:r>
            <w:r w:rsidRPr="00F21E58">
              <w:rPr>
                <w:rFonts w:ascii="Times New Roman" w:eastAsia="Times New Roman" w:hAnsi="Times New Roman"/>
                <w:sz w:val="24"/>
                <w:szCs w:val="24"/>
                <w:lang w:val="kk-KZ" w:eastAsia="ru-RU"/>
              </w:rPr>
              <w:t>г</w:t>
            </w:r>
            <w:r w:rsidR="00583EF1" w:rsidRPr="00F21E58">
              <w:rPr>
                <w:rFonts w:ascii="Times New Roman" w:eastAsia="Times New Roman" w:hAnsi="Times New Roman"/>
                <w:sz w:val="24"/>
                <w:szCs w:val="24"/>
                <w:lang w:val="kk-KZ" w:eastAsia="ru-RU"/>
              </w:rPr>
              <w:t>.</w:t>
            </w:r>
            <w:r w:rsidRPr="00F21E58">
              <w:rPr>
                <w:rFonts w:ascii="Times New Roman" w:eastAsia="Times New Roman" w:hAnsi="Times New Roman"/>
                <w:sz w:val="24"/>
                <w:szCs w:val="24"/>
                <w:lang w:val="kk-KZ" w:eastAsia="ru-RU"/>
              </w:rPr>
              <w:t xml:space="preserve"> </w:t>
            </w:r>
            <w:r w:rsidR="00CC7AAF" w:rsidRPr="00F21E58">
              <w:rPr>
                <w:rFonts w:ascii="Times New Roman" w:eastAsia="Times New Roman" w:hAnsi="Times New Roman"/>
                <w:sz w:val="24"/>
                <w:szCs w:val="24"/>
                <w:lang w:val="kk-KZ" w:eastAsia="ru-RU"/>
              </w:rPr>
              <w:t>Шым</w:t>
            </w:r>
            <w:r w:rsidRPr="00F21E58">
              <w:rPr>
                <w:rFonts w:ascii="Times New Roman" w:eastAsia="Times New Roman" w:hAnsi="Times New Roman"/>
                <w:sz w:val="24"/>
                <w:szCs w:val="24"/>
                <w:lang w:val="kk-KZ" w:eastAsia="ru-RU"/>
              </w:rPr>
              <w:t>к</w:t>
            </w:r>
            <w:r w:rsidR="00CC7AAF" w:rsidRPr="00F21E58">
              <w:rPr>
                <w:rFonts w:ascii="Times New Roman" w:eastAsia="Times New Roman" w:hAnsi="Times New Roman"/>
                <w:sz w:val="24"/>
                <w:szCs w:val="24"/>
                <w:lang w:val="kk-KZ" w:eastAsia="ru-RU"/>
              </w:rPr>
              <w:t>ент</w:t>
            </w:r>
            <w:r w:rsidRPr="00F21E58">
              <w:rPr>
                <w:rFonts w:ascii="Times New Roman" w:eastAsia="Times New Roman" w:hAnsi="Times New Roman"/>
                <w:sz w:val="24"/>
                <w:szCs w:val="24"/>
                <w:lang w:val="kk-KZ" w:eastAsia="ru-RU"/>
              </w:rPr>
              <w:t>. Приказ №</w:t>
            </w:r>
            <w:r w:rsidR="00CC7AAF" w:rsidRPr="00F21E58">
              <w:rPr>
                <w:rFonts w:ascii="Times New Roman" w:eastAsia="Times New Roman" w:hAnsi="Times New Roman"/>
                <w:sz w:val="24"/>
                <w:szCs w:val="24"/>
                <w:lang w:val="kk-KZ" w:eastAsia="ru-RU"/>
              </w:rPr>
              <w:t>875</w:t>
            </w:r>
            <w:r w:rsidRPr="00F21E58">
              <w:rPr>
                <w:rFonts w:ascii="Times New Roman" w:eastAsia="Times New Roman" w:hAnsi="Times New Roman"/>
                <w:sz w:val="24"/>
                <w:szCs w:val="24"/>
                <w:lang w:val="kk-KZ" w:eastAsia="ru-RU"/>
              </w:rPr>
              <w:t xml:space="preserve"> от 2</w:t>
            </w:r>
            <w:r w:rsidR="00CC7AAF" w:rsidRPr="00F21E58">
              <w:rPr>
                <w:rFonts w:ascii="Times New Roman" w:eastAsia="Times New Roman" w:hAnsi="Times New Roman"/>
                <w:sz w:val="24"/>
                <w:szCs w:val="24"/>
                <w:lang w:val="kk-KZ" w:eastAsia="ru-RU"/>
              </w:rPr>
              <w:t>5</w:t>
            </w:r>
            <w:r w:rsidRPr="00F21E58">
              <w:rPr>
                <w:rFonts w:ascii="Times New Roman" w:eastAsia="Times New Roman" w:hAnsi="Times New Roman"/>
                <w:sz w:val="24"/>
                <w:szCs w:val="24"/>
                <w:lang w:val="kk-KZ" w:eastAsia="ru-RU"/>
              </w:rPr>
              <w:t>.0</w:t>
            </w:r>
            <w:r w:rsidR="00CC7AAF" w:rsidRPr="00F21E58">
              <w:rPr>
                <w:rFonts w:ascii="Times New Roman" w:eastAsia="Times New Roman" w:hAnsi="Times New Roman"/>
                <w:sz w:val="24"/>
                <w:szCs w:val="24"/>
                <w:lang w:val="kk-KZ" w:eastAsia="ru-RU"/>
              </w:rPr>
              <w:t>8</w:t>
            </w:r>
            <w:r w:rsidRPr="00F21E58">
              <w:rPr>
                <w:rFonts w:ascii="Times New Roman" w:eastAsia="Times New Roman" w:hAnsi="Times New Roman"/>
                <w:sz w:val="24"/>
                <w:szCs w:val="24"/>
                <w:lang w:val="kk-KZ" w:eastAsia="ru-RU"/>
              </w:rPr>
              <w:t>.20</w:t>
            </w:r>
            <w:r w:rsidR="00CC7AAF" w:rsidRPr="00F21E58">
              <w:rPr>
                <w:rFonts w:ascii="Times New Roman" w:eastAsia="Times New Roman" w:hAnsi="Times New Roman"/>
                <w:sz w:val="24"/>
                <w:szCs w:val="24"/>
                <w:lang w:val="kk-KZ" w:eastAsia="ru-RU"/>
              </w:rPr>
              <w:t>11</w:t>
            </w:r>
            <w:r w:rsidRPr="00F21E58">
              <w:rPr>
                <w:rFonts w:ascii="Times New Roman" w:eastAsia="Times New Roman" w:hAnsi="Times New Roman"/>
                <w:sz w:val="24"/>
                <w:szCs w:val="24"/>
                <w:lang w:val="kk-KZ" w:eastAsia="ru-RU"/>
              </w:rPr>
              <w:t xml:space="preserve"> г.</w:t>
            </w:r>
          </w:p>
          <w:p w:rsidR="00A94531" w:rsidRPr="00F21E58" w:rsidRDefault="00A94531" w:rsidP="006C6E2A">
            <w:pPr>
              <w:spacing w:after="0" w:line="240" w:lineRule="auto"/>
              <w:rPr>
                <w:rFonts w:ascii="Times New Roman" w:eastAsia="Times New Roman" w:hAnsi="Times New Roman"/>
                <w:sz w:val="24"/>
                <w:szCs w:val="24"/>
                <w:lang w:val="kk-KZ" w:eastAsia="ru-RU"/>
              </w:rPr>
            </w:pPr>
          </w:p>
          <w:p w:rsidR="003D56D8" w:rsidRPr="00F21E58" w:rsidRDefault="00F8547F" w:rsidP="003D56D8">
            <w:pPr>
              <w:spacing w:after="0" w:line="240" w:lineRule="auto"/>
              <w:jc w:val="both"/>
              <w:rPr>
                <w:rFonts w:ascii="Times New Roman" w:eastAsia="Times New Roman" w:hAnsi="Times New Roman"/>
                <w:sz w:val="24"/>
                <w:szCs w:val="24"/>
                <w:lang w:val="kk-KZ" w:eastAsia="ru-RU"/>
              </w:rPr>
            </w:pPr>
            <w:r w:rsidRPr="00F21E58">
              <w:rPr>
                <w:rFonts w:ascii="Times New Roman" w:eastAsia="Times New Roman" w:hAnsi="Times New Roman"/>
                <w:sz w:val="24"/>
                <w:szCs w:val="24"/>
                <w:lang w:val="kk-KZ" w:eastAsia="ru-RU"/>
              </w:rPr>
              <w:t>Зачислена в докторантуру</w:t>
            </w:r>
            <w:r w:rsidRPr="00F21E58">
              <w:rPr>
                <w:rFonts w:ascii="Times New Roman" w:hAnsi="Times New Roman"/>
                <w:sz w:val="24"/>
                <w:szCs w:val="24"/>
                <w:lang w:val="kk-KZ"/>
              </w:rPr>
              <w:t xml:space="preserve"> КазНМУ им</w:t>
            </w:r>
            <w:r w:rsidR="00695C0B" w:rsidRPr="00F21E58">
              <w:rPr>
                <w:rFonts w:ascii="Times New Roman" w:hAnsi="Times New Roman"/>
                <w:sz w:val="24"/>
                <w:szCs w:val="24"/>
                <w:lang w:val="kk-KZ"/>
              </w:rPr>
              <w:t>.</w:t>
            </w:r>
            <w:r w:rsidRPr="00F21E58">
              <w:rPr>
                <w:rFonts w:ascii="Times New Roman" w:hAnsi="Times New Roman"/>
                <w:b/>
                <w:bCs/>
                <w:sz w:val="24"/>
                <w:szCs w:val="24"/>
                <w:lang w:val="kk-KZ"/>
              </w:rPr>
              <w:t xml:space="preserve"> </w:t>
            </w:r>
            <w:r w:rsidRPr="00F21E58">
              <w:rPr>
                <w:rFonts w:ascii="Times New Roman" w:hAnsi="Times New Roman"/>
                <w:sz w:val="24"/>
                <w:szCs w:val="24"/>
                <w:lang w:val="kk-KZ"/>
              </w:rPr>
              <w:t>С.Д. Асфендиярова</w:t>
            </w:r>
            <w:r w:rsidR="00695C0B" w:rsidRPr="00F21E58">
              <w:rPr>
                <w:rFonts w:ascii="Times New Roman" w:hAnsi="Times New Roman"/>
                <w:sz w:val="24"/>
                <w:szCs w:val="24"/>
                <w:lang w:val="kk-KZ"/>
              </w:rPr>
              <w:t xml:space="preserve"> </w:t>
            </w:r>
            <w:r w:rsidRPr="00F21E58">
              <w:rPr>
                <w:rFonts w:ascii="Times New Roman" w:hAnsi="Times New Roman"/>
                <w:sz w:val="24"/>
                <w:szCs w:val="24"/>
                <w:lang w:val="kk-KZ"/>
              </w:rPr>
              <w:t>фармацевтический факультет</w:t>
            </w:r>
            <w:r w:rsidR="00F463A8" w:rsidRPr="00F21E58">
              <w:rPr>
                <w:rFonts w:ascii="Times New Roman" w:hAnsi="Times New Roman"/>
                <w:sz w:val="24"/>
                <w:szCs w:val="24"/>
                <w:lang w:val="kk-KZ"/>
              </w:rPr>
              <w:t>, модуль «Фармацевт-менеджер»</w:t>
            </w:r>
            <w:r w:rsidRPr="00F21E58">
              <w:rPr>
                <w:rFonts w:ascii="Times New Roman" w:hAnsi="Times New Roman"/>
                <w:sz w:val="24"/>
                <w:szCs w:val="24"/>
                <w:lang w:val="kk-KZ"/>
              </w:rPr>
              <w:t>.</w:t>
            </w:r>
            <w:r w:rsidR="003D56D8" w:rsidRPr="00F21E58">
              <w:rPr>
                <w:rFonts w:ascii="Times New Roman" w:hAnsi="Times New Roman"/>
                <w:sz w:val="24"/>
                <w:szCs w:val="24"/>
                <w:lang w:val="kk-KZ"/>
              </w:rPr>
              <w:t xml:space="preserve"> </w:t>
            </w:r>
            <w:r w:rsidR="003D56D8" w:rsidRPr="00F21E58">
              <w:rPr>
                <w:rFonts w:ascii="Times New Roman" w:eastAsia="Times New Roman" w:hAnsi="Times New Roman"/>
                <w:sz w:val="24"/>
                <w:szCs w:val="24"/>
                <w:lang w:val="kk-KZ" w:eastAsia="ru-RU"/>
              </w:rPr>
              <w:t>Приказ №1194 от 26.08.2013 г.</w:t>
            </w:r>
          </w:p>
          <w:p w:rsidR="00F8547F" w:rsidRPr="00F21E58" w:rsidRDefault="00F8547F" w:rsidP="00F8547F">
            <w:pPr>
              <w:widowControl w:val="0"/>
              <w:autoSpaceDE w:val="0"/>
              <w:autoSpaceDN w:val="0"/>
              <w:adjustRightInd w:val="0"/>
              <w:spacing w:after="0" w:line="240" w:lineRule="auto"/>
              <w:jc w:val="both"/>
              <w:rPr>
                <w:rFonts w:ascii="Times New Roman" w:hAnsi="Times New Roman"/>
                <w:sz w:val="24"/>
                <w:szCs w:val="24"/>
                <w:lang w:val="kk-KZ"/>
              </w:rPr>
            </w:pPr>
          </w:p>
          <w:p w:rsidR="00E8518E" w:rsidRPr="00F21E58" w:rsidRDefault="006C6E2A" w:rsidP="00E8518E">
            <w:pPr>
              <w:spacing w:after="0" w:line="240" w:lineRule="auto"/>
              <w:jc w:val="both"/>
              <w:rPr>
                <w:rFonts w:ascii="Times New Roman" w:eastAsia="Times New Roman" w:hAnsi="Times New Roman"/>
                <w:sz w:val="24"/>
                <w:szCs w:val="24"/>
                <w:lang w:val="kk-KZ" w:eastAsia="ru-RU"/>
              </w:rPr>
            </w:pPr>
            <w:r w:rsidRPr="00F21E58">
              <w:rPr>
                <w:rFonts w:ascii="Times New Roman" w:hAnsi="Times New Roman"/>
                <w:sz w:val="24"/>
                <w:szCs w:val="24"/>
                <w:lang w:val="kk-KZ"/>
              </w:rPr>
              <w:t>Преподавател</w:t>
            </w:r>
            <w:r w:rsidR="00034A6C" w:rsidRPr="00F21E58">
              <w:rPr>
                <w:rFonts w:ascii="Times New Roman" w:hAnsi="Times New Roman"/>
                <w:sz w:val="24"/>
                <w:szCs w:val="24"/>
                <w:lang w:val="kk-KZ"/>
              </w:rPr>
              <w:t xml:space="preserve">ь модуля «Фармацевт-менеджер» </w:t>
            </w:r>
            <w:r w:rsidRPr="00F21E58">
              <w:rPr>
                <w:rFonts w:ascii="Times New Roman" w:hAnsi="Times New Roman"/>
                <w:sz w:val="24"/>
                <w:szCs w:val="24"/>
                <w:lang w:val="kk-KZ"/>
              </w:rPr>
              <w:t>КазНМУ им</w:t>
            </w:r>
            <w:r w:rsidR="00695C0B" w:rsidRPr="00F21E58">
              <w:rPr>
                <w:rFonts w:ascii="Times New Roman" w:hAnsi="Times New Roman"/>
                <w:sz w:val="24"/>
                <w:szCs w:val="24"/>
                <w:lang w:val="kk-KZ"/>
              </w:rPr>
              <w:t>.</w:t>
            </w:r>
            <w:r w:rsidRPr="00F21E58">
              <w:rPr>
                <w:rFonts w:ascii="Times New Roman" w:hAnsi="Times New Roman"/>
                <w:b/>
                <w:bCs/>
                <w:sz w:val="24"/>
                <w:szCs w:val="24"/>
                <w:lang w:val="kk-KZ"/>
              </w:rPr>
              <w:t xml:space="preserve"> </w:t>
            </w:r>
            <w:r w:rsidRPr="00F21E58">
              <w:rPr>
                <w:rFonts w:ascii="Times New Roman" w:hAnsi="Times New Roman"/>
                <w:sz w:val="24"/>
                <w:szCs w:val="24"/>
                <w:lang w:val="kk-KZ"/>
              </w:rPr>
              <w:t>С.Д. Асфендиярова.</w:t>
            </w:r>
            <w:r w:rsidR="00E8518E" w:rsidRPr="00F21E58">
              <w:rPr>
                <w:rFonts w:ascii="Times New Roman" w:hAnsi="Times New Roman"/>
                <w:sz w:val="24"/>
                <w:szCs w:val="24"/>
                <w:lang w:val="kk-KZ"/>
              </w:rPr>
              <w:t xml:space="preserve"> </w:t>
            </w:r>
            <w:r w:rsidR="00E8518E" w:rsidRPr="00F21E58">
              <w:rPr>
                <w:rFonts w:ascii="Times New Roman" w:eastAsia="Times New Roman" w:hAnsi="Times New Roman"/>
                <w:sz w:val="24"/>
                <w:szCs w:val="24"/>
                <w:lang w:val="kk-KZ" w:eastAsia="ru-RU"/>
              </w:rPr>
              <w:t>Приказ №5385</w:t>
            </w:r>
            <w:r w:rsidR="00695C0B" w:rsidRPr="00F21E58">
              <w:rPr>
                <w:rFonts w:ascii="Times New Roman" w:eastAsia="Times New Roman" w:hAnsi="Times New Roman"/>
                <w:sz w:val="24"/>
                <w:szCs w:val="24"/>
                <w:lang w:val="kk-KZ" w:eastAsia="ru-RU"/>
              </w:rPr>
              <w:t>-</w:t>
            </w:r>
            <w:r w:rsidR="00E8518E" w:rsidRPr="00F21E58">
              <w:rPr>
                <w:rFonts w:ascii="Times New Roman" w:eastAsia="Times New Roman" w:hAnsi="Times New Roman"/>
                <w:sz w:val="24"/>
                <w:szCs w:val="24"/>
                <w:lang w:val="kk-KZ" w:eastAsia="ru-RU"/>
              </w:rPr>
              <w:t>к от 20.11.2013 г.</w:t>
            </w:r>
          </w:p>
          <w:p w:rsidR="006C6E2A" w:rsidRPr="00F21E58" w:rsidRDefault="006C6E2A" w:rsidP="006C6E2A">
            <w:pPr>
              <w:widowControl w:val="0"/>
              <w:autoSpaceDE w:val="0"/>
              <w:autoSpaceDN w:val="0"/>
              <w:adjustRightInd w:val="0"/>
              <w:spacing w:after="0" w:line="240" w:lineRule="auto"/>
              <w:jc w:val="both"/>
              <w:rPr>
                <w:rFonts w:ascii="Times New Roman" w:hAnsi="Times New Roman"/>
                <w:sz w:val="24"/>
                <w:szCs w:val="24"/>
                <w:lang w:val="kk-KZ"/>
              </w:rPr>
            </w:pPr>
          </w:p>
          <w:p w:rsidR="001C3975" w:rsidRPr="00F21E58" w:rsidRDefault="006C6E2A" w:rsidP="001C3975">
            <w:pPr>
              <w:spacing w:after="0" w:line="240" w:lineRule="auto"/>
              <w:jc w:val="both"/>
              <w:rPr>
                <w:rFonts w:ascii="Times New Roman" w:eastAsia="Times New Roman" w:hAnsi="Times New Roman"/>
                <w:sz w:val="24"/>
                <w:szCs w:val="24"/>
                <w:lang w:val="kk-KZ" w:eastAsia="ru-RU"/>
              </w:rPr>
            </w:pPr>
            <w:r w:rsidRPr="00F21E58">
              <w:rPr>
                <w:rFonts w:ascii="Times New Roman" w:hAnsi="Times New Roman"/>
                <w:sz w:val="24"/>
                <w:szCs w:val="24"/>
                <w:lang w:val="kk-KZ"/>
              </w:rPr>
              <w:lastRenderedPageBreak/>
              <w:t>Преподаватель кафедры «Организация</w:t>
            </w:r>
            <w:r w:rsidR="00695C0B" w:rsidRPr="00F21E58">
              <w:rPr>
                <w:rFonts w:ascii="Times New Roman" w:hAnsi="Times New Roman"/>
                <w:sz w:val="24"/>
                <w:szCs w:val="24"/>
                <w:lang w:val="kk-KZ"/>
              </w:rPr>
              <w:t xml:space="preserve"> и</w:t>
            </w:r>
            <w:r w:rsidRPr="00F21E58">
              <w:rPr>
                <w:rFonts w:ascii="Times New Roman" w:hAnsi="Times New Roman"/>
                <w:sz w:val="24"/>
                <w:szCs w:val="24"/>
                <w:lang w:val="kk-KZ"/>
              </w:rPr>
              <w:t xml:space="preserve"> управления фармацевтическ</w:t>
            </w:r>
            <w:r w:rsidR="00695C0B" w:rsidRPr="00F21E58">
              <w:rPr>
                <w:rFonts w:ascii="Times New Roman" w:hAnsi="Times New Roman"/>
                <w:sz w:val="24"/>
                <w:szCs w:val="24"/>
                <w:lang w:val="kk-KZ"/>
              </w:rPr>
              <w:t>им</w:t>
            </w:r>
            <w:r w:rsidRPr="00F21E58">
              <w:rPr>
                <w:rFonts w:ascii="Times New Roman" w:hAnsi="Times New Roman"/>
                <w:sz w:val="24"/>
                <w:szCs w:val="24"/>
                <w:lang w:val="kk-KZ"/>
              </w:rPr>
              <w:t xml:space="preserve"> дел</w:t>
            </w:r>
            <w:r w:rsidR="00695C0B" w:rsidRPr="00F21E58">
              <w:rPr>
                <w:rFonts w:ascii="Times New Roman" w:hAnsi="Times New Roman"/>
                <w:sz w:val="24"/>
                <w:szCs w:val="24"/>
                <w:lang w:val="kk-KZ"/>
              </w:rPr>
              <w:t>ом</w:t>
            </w:r>
            <w:r w:rsidRPr="00F21E58">
              <w:rPr>
                <w:rFonts w:ascii="Times New Roman" w:hAnsi="Times New Roman"/>
                <w:sz w:val="24"/>
                <w:szCs w:val="24"/>
                <w:lang w:val="kk-KZ"/>
              </w:rPr>
              <w:t>» ЮКГФА.</w:t>
            </w:r>
            <w:r w:rsidR="001C3975" w:rsidRPr="00F21E58">
              <w:rPr>
                <w:rFonts w:ascii="Times New Roman" w:hAnsi="Times New Roman"/>
                <w:sz w:val="24"/>
                <w:szCs w:val="24"/>
                <w:lang w:val="kk-KZ"/>
              </w:rPr>
              <w:t xml:space="preserve"> </w:t>
            </w:r>
            <w:r w:rsidR="001C3975" w:rsidRPr="00F21E58">
              <w:rPr>
                <w:rFonts w:ascii="Times New Roman" w:eastAsia="Times New Roman" w:hAnsi="Times New Roman"/>
                <w:sz w:val="24"/>
                <w:szCs w:val="24"/>
                <w:lang w:val="kk-KZ" w:eastAsia="ru-RU"/>
              </w:rPr>
              <w:t xml:space="preserve">Приказ №124 </w:t>
            </w:r>
            <w:r w:rsidR="00683C8F" w:rsidRPr="00F21E58">
              <w:rPr>
                <w:rFonts w:ascii="Times New Roman" w:eastAsia="Times New Roman" w:hAnsi="Times New Roman"/>
                <w:sz w:val="24"/>
                <w:szCs w:val="24"/>
                <w:lang w:val="kk-KZ"/>
              </w:rPr>
              <w:t xml:space="preserve">ж/қ </w:t>
            </w:r>
            <w:r w:rsidR="001C3975" w:rsidRPr="00F21E58">
              <w:rPr>
                <w:rFonts w:ascii="Times New Roman" w:eastAsia="Times New Roman" w:hAnsi="Times New Roman"/>
                <w:sz w:val="24"/>
                <w:szCs w:val="24"/>
                <w:lang w:val="kk-KZ" w:eastAsia="ru-RU"/>
              </w:rPr>
              <w:t>от 01.09.2016 г.</w:t>
            </w:r>
          </w:p>
          <w:p w:rsidR="00FC41E6" w:rsidRPr="00F21E58" w:rsidRDefault="006C6E2A" w:rsidP="00FC41E6">
            <w:pPr>
              <w:spacing w:after="0" w:line="240" w:lineRule="auto"/>
              <w:jc w:val="both"/>
              <w:rPr>
                <w:rFonts w:ascii="Times New Roman" w:eastAsia="Times New Roman" w:hAnsi="Times New Roman"/>
                <w:sz w:val="24"/>
                <w:szCs w:val="24"/>
                <w:lang w:val="kk-KZ" w:eastAsia="ru-RU"/>
              </w:rPr>
            </w:pPr>
            <w:r w:rsidRPr="00F21E58">
              <w:rPr>
                <w:rFonts w:ascii="Times New Roman" w:hAnsi="Times New Roman"/>
                <w:sz w:val="24"/>
                <w:szCs w:val="24"/>
                <w:lang w:val="kk-KZ"/>
              </w:rPr>
              <w:t>И.о. доцента кафедры «Организация и управления фармацевтическ</w:t>
            </w:r>
            <w:r w:rsidR="00FE605D" w:rsidRPr="00F21E58">
              <w:rPr>
                <w:rFonts w:ascii="Times New Roman" w:hAnsi="Times New Roman"/>
                <w:sz w:val="24"/>
                <w:szCs w:val="24"/>
                <w:lang w:val="kk-KZ"/>
              </w:rPr>
              <w:t>им</w:t>
            </w:r>
            <w:r w:rsidRPr="00F21E58">
              <w:rPr>
                <w:rFonts w:ascii="Times New Roman" w:hAnsi="Times New Roman"/>
                <w:sz w:val="24"/>
                <w:szCs w:val="24"/>
                <w:lang w:val="kk-KZ"/>
              </w:rPr>
              <w:t xml:space="preserve"> дел</w:t>
            </w:r>
            <w:r w:rsidR="00FE605D" w:rsidRPr="00F21E58">
              <w:rPr>
                <w:rFonts w:ascii="Times New Roman" w:hAnsi="Times New Roman"/>
                <w:sz w:val="24"/>
                <w:szCs w:val="24"/>
                <w:lang w:val="kk-KZ"/>
              </w:rPr>
              <w:t>ом</w:t>
            </w:r>
            <w:r w:rsidRPr="00F21E58">
              <w:rPr>
                <w:rFonts w:ascii="Times New Roman" w:hAnsi="Times New Roman"/>
                <w:sz w:val="24"/>
                <w:szCs w:val="24"/>
                <w:lang w:val="kk-KZ"/>
              </w:rPr>
              <w:t>» ЮКМА.</w:t>
            </w:r>
            <w:r w:rsidR="00FC41E6" w:rsidRPr="00F21E58">
              <w:rPr>
                <w:rFonts w:ascii="Times New Roman" w:hAnsi="Times New Roman"/>
                <w:sz w:val="24"/>
                <w:szCs w:val="24"/>
                <w:lang w:val="kk-KZ"/>
              </w:rPr>
              <w:t xml:space="preserve"> </w:t>
            </w:r>
            <w:r w:rsidR="00FC41E6" w:rsidRPr="00F21E58">
              <w:rPr>
                <w:rFonts w:ascii="Times New Roman" w:eastAsia="Times New Roman" w:hAnsi="Times New Roman"/>
                <w:sz w:val="24"/>
                <w:szCs w:val="24"/>
                <w:lang w:val="kk-KZ" w:eastAsia="ru-RU"/>
              </w:rPr>
              <w:t xml:space="preserve">Приказ №123 </w:t>
            </w:r>
            <w:r w:rsidR="00683C8F" w:rsidRPr="00F21E58">
              <w:rPr>
                <w:rFonts w:ascii="Times New Roman" w:eastAsia="Times New Roman" w:hAnsi="Times New Roman"/>
                <w:sz w:val="24"/>
                <w:szCs w:val="24"/>
                <w:lang w:val="kk-KZ"/>
              </w:rPr>
              <w:t xml:space="preserve">ж/қ </w:t>
            </w:r>
            <w:r w:rsidR="00FC41E6" w:rsidRPr="00F21E58">
              <w:rPr>
                <w:rFonts w:ascii="Times New Roman" w:eastAsia="Times New Roman" w:hAnsi="Times New Roman"/>
                <w:sz w:val="24"/>
                <w:szCs w:val="24"/>
                <w:lang w:val="kk-KZ" w:eastAsia="ru-RU"/>
              </w:rPr>
              <w:t>от 01.09.2017 г.</w:t>
            </w:r>
            <w:r w:rsidR="00683C8F" w:rsidRPr="00F21E58">
              <w:rPr>
                <w:rFonts w:ascii="Times New Roman" w:eastAsia="Times New Roman" w:hAnsi="Times New Roman"/>
                <w:sz w:val="24"/>
                <w:szCs w:val="24"/>
                <w:lang w:val="kk-KZ" w:eastAsia="ru-RU"/>
              </w:rPr>
              <w:t xml:space="preserve"> </w:t>
            </w:r>
          </w:p>
          <w:p w:rsidR="00926CD9" w:rsidRPr="00F21E58" w:rsidRDefault="00926CD9" w:rsidP="00683C8F">
            <w:pPr>
              <w:spacing w:after="0" w:line="240" w:lineRule="auto"/>
              <w:jc w:val="both"/>
              <w:rPr>
                <w:rFonts w:ascii="Times New Roman" w:eastAsia="Times New Roman" w:hAnsi="Times New Roman"/>
                <w:sz w:val="24"/>
                <w:szCs w:val="24"/>
                <w:lang w:val="kk-KZ" w:eastAsia="ru-RU"/>
              </w:rPr>
            </w:pPr>
          </w:p>
        </w:tc>
      </w:tr>
      <w:tr w:rsidR="001942F8" w:rsidRPr="00965B2D" w:rsidTr="00583EF1">
        <w:tc>
          <w:tcPr>
            <w:tcW w:w="435" w:type="dxa"/>
            <w:shd w:val="clear" w:color="auto" w:fill="auto"/>
            <w:tcMar>
              <w:top w:w="45" w:type="dxa"/>
              <w:left w:w="75" w:type="dxa"/>
              <w:bottom w:w="45" w:type="dxa"/>
              <w:right w:w="75" w:type="dxa"/>
            </w:tcMar>
          </w:tcPr>
          <w:p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6</w:t>
            </w:r>
          </w:p>
        </w:tc>
        <w:tc>
          <w:tcPr>
            <w:tcW w:w="3960" w:type="dxa"/>
            <w:shd w:val="clear" w:color="auto" w:fill="auto"/>
            <w:tcMar>
              <w:top w:w="45" w:type="dxa"/>
              <w:left w:w="75" w:type="dxa"/>
              <w:bottom w:w="45" w:type="dxa"/>
              <w:right w:w="75" w:type="dxa"/>
            </w:tcMar>
          </w:tcPr>
          <w:p w:rsidR="00DB0AF6" w:rsidRPr="00F21E58" w:rsidRDefault="00DB0AF6" w:rsidP="00DB0AF6">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Стаж деятельности научной,</w:t>
            </w:r>
          </w:p>
          <w:p w:rsidR="00926CD9" w:rsidRPr="00F21E58" w:rsidRDefault="00DB0AF6" w:rsidP="00611950">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научно-педагогической деятельности</w:t>
            </w:r>
          </w:p>
        </w:tc>
        <w:tc>
          <w:tcPr>
            <w:tcW w:w="5164" w:type="dxa"/>
            <w:shd w:val="clear" w:color="auto" w:fill="FFFFFF" w:themeFill="background1"/>
            <w:tcMar>
              <w:top w:w="45" w:type="dxa"/>
              <w:left w:w="75" w:type="dxa"/>
              <w:bottom w:w="45" w:type="dxa"/>
              <w:right w:w="75" w:type="dxa"/>
            </w:tcMar>
          </w:tcPr>
          <w:p w:rsidR="00611950" w:rsidRPr="00F21E58" w:rsidRDefault="0077443B" w:rsidP="0077443B">
            <w:pPr>
              <w:spacing w:after="0" w:line="240" w:lineRule="auto"/>
              <w:jc w:val="both"/>
              <w:rPr>
                <w:rFonts w:ascii="Times New Roman" w:hAnsi="Times New Roman"/>
                <w:sz w:val="24"/>
                <w:szCs w:val="24"/>
                <w:lang w:val="kk-KZ"/>
              </w:rPr>
            </w:pPr>
            <w:r w:rsidRPr="00F21E58">
              <w:rPr>
                <w:rFonts w:ascii="Times New Roman" w:hAnsi="Times New Roman"/>
                <w:sz w:val="24"/>
                <w:szCs w:val="24"/>
                <w:lang w:val="kk-KZ"/>
              </w:rPr>
              <w:t xml:space="preserve">Общий стаж работы </w:t>
            </w:r>
            <w:r w:rsidR="00FE605D" w:rsidRPr="00F21E58">
              <w:rPr>
                <w:rFonts w:ascii="Times New Roman" w:eastAsia="Times New Roman" w:hAnsi="Times New Roman"/>
                <w:color w:val="000000"/>
                <w:spacing w:val="2"/>
                <w:sz w:val="24"/>
                <w:szCs w:val="24"/>
                <w:lang w:val="kk-KZ" w:eastAsia="ru-RU"/>
              </w:rPr>
              <w:t xml:space="preserve">– </w:t>
            </w:r>
            <w:r w:rsidRPr="00F21E58">
              <w:rPr>
                <w:rFonts w:ascii="Times New Roman" w:hAnsi="Times New Roman"/>
                <w:sz w:val="24"/>
                <w:szCs w:val="24"/>
                <w:lang w:val="kk-KZ"/>
              </w:rPr>
              <w:t xml:space="preserve">21 год, из них </w:t>
            </w:r>
            <w:r w:rsidR="00FE605D" w:rsidRPr="00F21E58">
              <w:rPr>
                <w:rFonts w:ascii="Times New Roman" w:hAnsi="Times New Roman"/>
                <w:sz w:val="24"/>
                <w:szCs w:val="24"/>
                <w:lang w:val="kk-KZ"/>
              </w:rPr>
              <w:t xml:space="preserve">в </w:t>
            </w:r>
            <w:r w:rsidRPr="00F21E58">
              <w:rPr>
                <w:rFonts w:ascii="Times New Roman" w:hAnsi="Times New Roman"/>
                <w:sz w:val="24"/>
                <w:szCs w:val="24"/>
                <w:lang w:val="kk-KZ"/>
              </w:rPr>
              <w:t>научно-педагогической деятельности 18</w:t>
            </w:r>
            <w:r w:rsidR="00FE605D" w:rsidRPr="00F21E58">
              <w:rPr>
                <w:rFonts w:ascii="Times New Roman" w:hAnsi="Times New Roman"/>
                <w:sz w:val="24"/>
                <w:szCs w:val="24"/>
                <w:lang w:val="kk-KZ"/>
              </w:rPr>
              <w:t xml:space="preserve"> </w:t>
            </w:r>
            <w:r w:rsidR="00FE605D" w:rsidRPr="00F21E58">
              <w:rPr>
                <w:rFonts w:ascii="Times New Roman" w:eastAsia="Times New Roman" w:hAnsi="Times New Roman"/>
                <w:color w:val="000000"/>
                <w:spacing w:val="2"/>
                <w:sz w:val="24"/>
                <w:szCs w:val="24"/>
                <w:lang w:val="kk-KZ" w:eastAsia="ru-RU"/>
              </w:rPr>
              <w:t xml:space="preserve">– </w:t>
            </w:r>
            <w:r w:rsidRPr="00F21E58">
              <w:rPr>
                <w:rFonts w:ascii="Times New Roman" w:hAnsi="Times New Roman"/>
                <w:sz w:val="24"/>
                <w:szCs w:val="24"/>
                <w:lang w:val="kk-KZ"/>
              </w:rPr>
              <w:t xml:space="preserve">лет, в том числе в должности и.о. доцента </w:t>
            </w:r>
            <w:r w:rsidR="00FE605D" w:rsidRPr="00F21E58">
              <w:rPr>
                <w:rFonts w:ascii="Times New Roman" w:eastAsia="Times New Roman" w:hAnsi="Times New Roman"/>
                <w:color w:val="000000"/>
                <w:spacing w:val="2"/>
                <w:sz w:val="24"/>
                <w:szCs w:val="24"/>
                <w:lang w:val="kk-KZ" w:eastAsia="ru-RU"/>
              </w:rPr>
              <w:t xml:space="preserve">– </w:t>
            </w:r>
            <w:r w:rsidRPr="00F21E58">
              <w:rPr>
                <w:rFonts w:ascii="Times New Roman" w:hAnsi="Times New Roman"/>
                <w:sz w:val="24"/>
                <w:szCs w:val="24"/>
                <w:lang w:val="kk-KZ"/>
              </w:rPr>
              <w:t>8 лет.</w:t>
            </w:r>
          </w:p>
          <w:p w:rsidR="001942F8" w:rsidRPr="00F21E58" w:rsidRDefault="0077443B" w:rsidP="0077443B">
            <w:pPr>
              <w:spacing w:after="0" w:line="240" w:lineRule="auto"/>
              <w:jc w:val="both"/>
              <w:rPr>
                <w:rFonts w:ascii="Times New Roman" w:eastAsia="Times New Roman" w:hAnsi="Times New Roman"/>
                <w:sz w:val="24"/>
                <w:szCs w:val="24"/>
                <w:highlight w:val="yellow"/>
                <w:lang w:val="kk-KZ" w:eastAsia="ru-RU"/>
              </w:rPr>
            </w:pPr>
            <w:r w:rsidRPr="00F21E58">
              <w:rPr>
                <w:rFonts w:ascii="Times New Roman" w:hAnsi="Times New Roman"/>
                <w:sz w:val="24"/>
                <w:szCs w:val="24"/>
                <w:lang w:val="kk-KZ"/>
              </w:rPr>
              <w:t xml:space="preserve"> </w:t>
            </w:r>
          </w:p>
        </w:tc>
      </w:tr>
      <w:tr w:rsidR="001942F8" w:rsidRPr="00A407ED" w:rsidTr="00583EF1">
        <w:tc>
          <w:tcPr>
            <w:tcW w:w="435" w:type="dxa"/>
            <w:shd w:val="clear" w:color="auto" w:fill="auto"/>
            <w:tcMar>
              <w:top w:w="45" w:type="dxa"/>
              <w:left w:w="75" w:type="dxa"/>
              <w:bottom w:w="45" w:type="dxa"/>
              <w:right w:w="75" w:type="dxa"/>
            </w:tcMar>
          </w:tcPr>
          <w:p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7</w:t>
            </w:r>
          </w:p>
        </w:tc>
        <w:tc>
          <w:tcPr>
            <w:tcW w:w="3960" w:type="dxa"/>
            <w:shd w:val="clear" w:color="auto" w:fill="auto"/>
            <w:tcMar>
              <w:top w:w="45" w:type="dxa"/>
              <w:left w:w="75" w:type="dxa"/>
              <w:bottom w:w="45" w:type="dxa"/>
              <w:right w:w="75" w:type="dxa"/>
            </w:tcMar>
          </w:tcPr>
          <w:p w:rsidR="001942F8" w:rsidRPr="00F21E58" w:rsidRDefault="00DB0AF6" w:rsidP="001942F8">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Количество научных статей после защиты диссертации/получения ученого звания ассоциированного профессора (доцента)</w:t>
            </w:r>
          </w:p>
        </w:tc>
        <w:tc>
          <w:tcPr>
            <w:tcW w:w="5164" w:type="dxa"/>
            <w:shd w:val="clear" w:color="auto" w:fill="FFFFFF" w:themeFill="background1"/>
            <w:tcMar>
              <w:top w:w="45" w:type="dxa"/>
              <w:left w:w="75" w:type="dxa"/>
              <w:bottom w:w="45" w:type="dxa"/>
              <w:right w:w="75" w:type="dxa"/>
            </w:tcMar>
          </w:tcPr>
          <w:p w:rsidR="00C84BB9" w:rsidRPr="00F21E58" w:rsidRDefault="00B457D9" w:rsidP="00FE605D">
            <w:pPr>
              <w:spacing w:after="0" w:line="240" w:lineRule="auto"/>
              <w:jc w:val="both"/>
              <w:textAlignment w:val="baseline"/>
              <w:rPr>
                <w:rFonts w:ascii="Times New Roman" w:eastAsia="Times New Roman" w:hAnsi="Times New Roman"/>
                <w:color w:val="000000"/>
                <w:spacing w:val="2"/>
                <w:sz w:val="24"/>
                <w:szCs w:val="24"/>
                <w:lang w:val="kk-KZ" w:eastAsia="ru-RU"/>
              </w:rPr>
            </w:pPr>
            <w:r w:rsidRPr="00F21E58">
              <w:rPr>
                <w:rFonts w:ascii="Times New Roman" w:eastAsia="Times New Roman" w:hAnsi="Times New Roman"/>
                <w:color w:val="000000"/>
                <w:spacing w:val="2"/>
                <w:sz w:val="24"/>
                <w:szCs w:val="24"/>
                <w:lang w:val="kk-KZ" w:eastAsia="ru-RU"/>
              </w:rPr>
              <w:t>Всего</w:t>
            </w:r>
            <w:r w:rsidR="00EA2BDA" w:rsidRPr="00F21E58">
              <w:rPr>
                <w:rFonts w:ascii="Times New Roman" w:eastAsia="Times New Roman" w:hAnsi="Times New Roman"/>
                <w:spacing w:val="2"/>
                <w:sz w:val="24"/>
                <w:szCs w:val="24"/>
                <w:lang w:val="kk-KZ" w:eastAsia="ru-RU"/>
              </w:rPr>
              <w:t xml:space="preserve"> </w:t>
            </w:r>
            <w:r w:rsidR="00FE605D" w:rsidRPr="00F21E58">
              <w:rPr>
                <w:rFonts w:ascii="Times New Roman" w:eastAsia="Times New Roman" w:hAnsi="Times New Roman"/>
                <w:spacing w:val="2"/>
                <w:sz w:val="24"/>
                <w:szCs w:val="24"/>
                <w:lang w:val="kk-KZ" w:eastAsia="ru-RU"/>
              </w:rPr>
              <w:t xml:space="preserve">опубликовано </w:t>
            </w:r>
            <w:r w:rsidR="00FE605D" w:rsidRPr="00F21E58">
              <w:rPr>
                <w:rFonts w:ascii="Times New Roman" w:eastAsia="Times New Roman" w:hAnsi="Times New Roman"/>
                <w:b/>
                <w:spacing w:val="2"/>
                <w:sz w:val="24"/>
                <w:szCs w:val="24"/>
                <w:lang w:val="kk-KZ" w:eastAsia="ru-RU"/>
              </w:rPr>
              <w:t>90</w:t>
            </w:r>
            <w:r w:rsidR="00FE605D" w:rsidRPr="00F21E58">
              <w:rPr>
                <w:rFonts w:ascii="Times New Roman" w:eastAsia="Times New Roman" w:hAnsi="Times New Roman"/>
                <w:spacing w:val="2"/>
                <w:sz w:val="24"/>
                <w:szCs w:val="24"/>
                <w:lang w:val="kk-KZ" w:eastAsia="ru-RU"/>
              </w:rPr>
              <w:t xml:space="preserve"> научных работ, в</w:t>
            </w:r>
            <w:r w:rsidR="00C84BB9" w:rsidRPr="00F21E58">
              <w:rPr>
                <w:rFonts w:ascii="Times New Roman" w:eastAsia="Times New Roman" w:hAnsi="Times New Roman"/>
                <w:color w:val="000000"/>
                <w:spacing w:val="2"/>
                <w:sz w:val="24"/>
                <w:szCs w:val="24"/>
                <w:lang w:val="kk-KZ" w:eastAsia="ru-RU"/>
              </w:rPr>
              <w:t xml:space="preserve"> том числе: </w:t>
            </w:r>
          </w:p>
          <w:p w:rsidR="005E740B" w:rsidRPr="00F21E58" w:rsidRDefault="005E740B" w:rsidP="005E740B">
            <w:pPr>
              <w:spacing w:after="0" w:line="240" w:lineRule="auto"/>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 xml:space="preserve">– 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RPr="00F21E58">
              <w:rPr>
                <w:rFonts w:ascii="Times New Roman" w:eastAsia="Times New Roman" w:hAnsi="Times New Roman"/>
                <w:b/>
                <w:spacing w:val="2"/>
                <w:sz w:val="24"/>
                <w:szCs w:val="24"/>
                <w:lang w:val="kk-KZ" w:eastAsia="ru-RU"/>
              </w:rPr>
              <w:t>7</w:t>
            </w:r>
            <w:r w:rsidRPr="00F21E58">
              <w:rPr>
                <w:rFonts w:ascii="Times New Roman" w:eastAsia="Times New Roman" w:hAnsi="Times New Roman"/>
                <w:spacing w:val="2"/>
                <w:sz w:val="24"/>
                <w:szCs w:val="24"/>
                <w:lang w:val="kk-KZ" w:eastAsia="ru-RU"/>
              </w:rPr>
              <w:t>;</w:t>
            </w:r>
          </w:p>
          <w:p w:rsidR="005E740B" w:rsidRPr="00F21E58" w:rsidRDefault="005E740B" w:rsidP="005E740B">
            <w:pPr>
              <w:spacing w:after="0" w:line="240" w:lineRule="auto"/>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 xml:space="preserve"> – </w:t>
            </w:r>
            <w:r w:rsidRPr="00F21E58">
              <w:rPr>
                <w:rFonts w:ascii="Times New Roman" w:eastAsia="Times New Roman" w:hAnsi="Times New Roman"/>
                <w:color w:val="000000"/>
                <w:spacing w:val="2"/>
                <w:sz w:val="24"/>
                <w:szCs w:val="24"/>
                <w:lang w:val="kk-KZ" w:eastAsia="ru-RU"/>
              </w:rPr>
              <w:t xml:space="preserve">в изданиях, рекомендованных Комитетом по обеспечению качества в сфере образования и науки МОН РК </w:t>
            </w:r>
            <w:r w:rsidRPr="00F21E58">
              <w:rPr>
                <w:rFonts w:ascii="Times New Roman" w:eastAsia="Times New Roman" w:hAnsi="Times New Roman"/>
                <w:spacing w:val="2"/>
                <w:sz w:val="24"/>
                <w:szCs w:val="24"/>
                <w:lang w:val="kk-KZ" w:eastAsia="ru-RU"/>
              </w:rPr>
              <w:t xml:space="preserve">– </w:t>
            </w:r>
            <w:r w:rsidRPr="00F21E58">
              <w:rPr>
                <w:rFonts w:ascii="Times New Roman" w:eastAsia="Times New Roman" w:hAnsi="Times New Roman"/>
                <w:b/>
                <w:spacing w:val="2"/>
                <w:sz w:val="24"/>
                <w:szCs w:val="24"/>
                <w:lang w:val="kk-KZ" w:eastAsia="ru-RU"/>
              </w:rPr>
              <w:t>5</w:t>
            </w:r>
            <w:r w:rsidRPr="00F21E58">
              <w:rPr>
                <w:rFonts w:ascii="Times New Roman" w:eastAsia="Times New Roman" w:hAnsi="Times New Roman"/>
                <w:spacing w:val="2"/>
                <w:sz w:val="24"/>
                <w:szCs w:val="24"/>
                <w:lang w:val="kk-KZ" w:eastAsia="ru-RU"/>
              </w:rPr>
              <w:t>;</w:t>
            </w:r>
          </w:p>
          <w:p w:rsidR="005E740B" w:rsidRPr="00F21E58" w:rsidRDefault="005E740B" w:rsidP="005E740B">
            <w:pPr>
              <w:spacing w:after="0" w:line="240" w:lineRule="auto"/>
              <w:jc w:val="both"/>
              <w:textAlignment w:val="baseline"/>
              <w:rPr>
                <w:rFonts w:ascii="Times New Roman" w:eastAsia="Times New Roman" w:hAnsi="Times New Roman"/>
                <w:b/>
                <w:spacing w:val="2"/>
                <w:sz w:val="24"/>
                <w:szCs w:val="24"/>
                <w:lang w:val="kk-KZ" w:eastAsia="ru-RU"/>
              </w:rPr>
            </w:pPr>
            <w:r w:rsidRPr="00F21E58">
              <w:rPr>
                <w:rFonts w:ascii="Times New Roman" w:eastAsia="Times New Roman" w:hAnsi="Times New Roman"/>
                <w:spacing w:val="2"/>
                <w:sz w:val="24"/>
                <w:szCs w:val="24"/>
                <w:lang w:val="kk-KZ" w:eastAsia="ru-RU"/>
              </w:rPr>
              <w:t xml:space="preserve">– авторские свидетельства – </w:t>
            </w:r>
            <w:bookmarkStart w:id="0" w:name="_GoBack"/>
            <w:bookmarkEnd w:id="0"/>
            <w:r w:rsidRPr="00F21E58">
              <w:rPr>
                <w:rFonts w:ascii="Times New Roman" w:eastAsia="Times New Roman" w:hAnsi="Times New Roman"/>
                <w:b/>
                <w:spacing w:val="2"/>
                <w:sz w:val="24"/>
                <w:szCs w:val="24"/>
                <w:lang w:val="kk-KZ" w:eastAsia="ru-RU"/>
              </w:rPr>
              <w:t>1;</w:t>
            </w:r>
          </w:p>
          <w:p w:rsidR="005E740B" w:rsidRPr="00F21E58" w:rsidRDefault="005E740B" w:rsidP="005E740B">
            <w:pPr>
              <w:spacing w:after="0" w:line="240" w:lineRule="auto"/>
              <w:textAlignment w:val="baseline"/>
              <w:rPr>
                <w:rFonts w:ascii="Times New Roman" w:eastAsia="Times New Roman" w:hAnsi="Times New Roman"/>
                <w:color w:val="000000"/>
                <w:spacing w:val="2"/>
                <w:sz w:val="24"/>
                <w:szCs w:val="24"/>
                <w:lang w:val="kk-KZ" w:eastAsia="ru-RU"/>
              </w:rPr>
            </w:pPr>
            <w:r w:rsidRPr="00F21E58">
              <w:rPr>
                <w:rFonts w:ascii="Times New Roman" w:eastAsia="Times New Roman" w:hAnsi="Times New Roman"/>
                <w:spacing w:val="2"/>
                <w:sz w:val="24"/>
                <w:szCs w:val="24"/>
                <w:lang w:val="kk-KZ" w:eastAsia="ru-RU"/>
              </w:rPr>
              <w:t xml:space="preserve">– </w:t>
            </w:r>
            <w:r w:rsidRPr="00F21E58">
              <w:rPr>
                <w:rFonts w:ascii="Times New Roman" w:eastAsia="Times New Roman" w:hAnsi="Times New Roman"/>
                <w:color w:val="000000"/>
                <w:spacing w:val="2"/>
                <w:sz w:val="24"/>
                <w:szCs w:val="24"/>
                <w:lang w:val="kk-KZ" w:eastAsia="ru-RU"/>
              </w:rPr>
              <w:t>в других научных журналах и изданиях</w:t>
            </w:r>
          </w:p>
          <w:p w:rsidR="005E740B" w:rsidRPr="00F21E58" w:rsidRDefault="005E740B" w:rsidP="005E740B">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color w:val="000000"/>
                <w:spacing w:val="2"/>
                <w:sz w:val="24"/>
                <w:szCs w:val="24"/>
                <w:lang w:val="kk-KZ" w:eastAsia="ru-RU"/>
              </w:rPr>
              <w:t xml:space="preserve">(международные конференции и др.) – </w:t>
            </w:r>
            <w:r w:rsidRPr="00F21E58">
              <w:rPr>
                <w:rFonts w:ascii="Times New Roman" w:eastAsia="Times New Roman" w:hAnsi="Times New Roman"/>
                <w:b/>
                <w:color w:val="000000"/>
                <w:spacing w:val="2"/>
                <w:sz w:val="24"/>
                <w:szCs w:val="24"/>
                <w:lang w:val="kk-KZ" w:eastAsia="ru-RU"/>
              </w:rPr>
              <w:t>77</w:t>
            </w:r>
            <w:r w:rsidRPr="00F21E58">
              <w:rPr>
                <w:rFonts w:ascii="Times New Roman" w:eastAsia="Times New Roman" w:hAnsi="Times New Roman"/>
                <w:spacing w:val="2"/>
                <w:sz w:val="24"/>
                <w:szCs w:val="24"/>
                <w:lang w:val="kk-KZ" w:eastAsia="ru-RU"/>
              </w:rPr>
              <w:t xml:space="preserve">. </w:t>
            </w:r>
          </w:p>
          <w:p w:rsidR="00583EF1" w:rsidRPr="00F21E58" w:rsidRDefault="00583EF1" w:rsidP="00FE605D">
            <w:pPr>
              <w:spacing w:after="0" w:line="240" w:lineRule="auto"/>
              <w:textAlignment w:val="baseline"/>
              <w:rPr>
                <w:rFonts w:ascii="Times New Roman" w:eastAsia="Times New Roman" w:hAnsi="Times New Roman"/>
                <w:sz w:val="24"/>
                <w:szCs w:val="24"/>
                <w:lang w:val="kk-KZ" w:eastAsia="ru-RU"/>
              </w:rPr>
            </w:pPr>
          </w:p>
        </w:tc>
      </w:tr>
      <w:tr w:rsidR="00C84BB9" w:rsidRPr="009D2124" w:rsidTr="00583EF1">
        <w:trPr>
          <w:trHeight w:val="1339"/>
        </w:trPr>
        <w:tc>
          <w:tcPr>
            <w:tcW w:w="435" w:type="dxa"/>
            <w:shd w:val="clear" w:color="auto" w:fill="auto"/>
            <w:tcMar>
              <w:top w:w="45" w:type="dxa"/>
              <w:left w:w="75" w:type="dxa"/>
              <w:bottom w:w="45" w:type="dxa"/>
              <w:right w:w="75" w:type="dxa"/>
            </w:tcMar>
          </w:tcPr>
          <w:p w:rsidR="00C84BB9" w:rsidRPr="00DB0AF6" w:rsidRDefault="00C84BB9" w:rsidP="001942F8">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8</w:t>
            </w:r>
          </w:p>
        </w:tc>
        <w:tc>
          <w:tcPr>
            <w:tcW w:w="3960" w:type="dxa"/>
            <w:shd w:val="clear" w:color="auto" w:fill="auto"/>
            <w:tcMar>
              <w:top w:w="45" w:type="dxa"/>
              <w:left w:w="75" w:type="dxa"/>
              <w:bottom w:w="45" w:type="dxa"/>
              <w:right w:w="75" w:type="dxa"/>
            </w:tcMar>
          </w:tcPr>
          <w:p w:rsidR="00C84BB9" w:rsidRPr="00F21E58" w:rsidRDefault="00C84BB9" w:rsidP="001942F8">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Количество, изданных за последние 5 лет монографий, учебников, единолично написанных учебных (учебно-методическое) пособий</w:t>
            </w:r>
          </w:p>
        </w:tc>
        <w:tc>
          <w:tcPr>
            <w:tcW w:w="5164" w:type="dxa"/>
            <w:shd w:val="clear" w:color="auto" w:fill="FFFFFF" w:themeFill="background1"/>
            <w:tcMar>
              <w:top w:w="45" w:type="dxa"/>
              <w:left w:w="75" w:type="dxa"/>
              <w:bottom w:w="45" w:type="dxa"/>
              <w:right w:w="75" w:type="dxa"/>
            </w:tcMar>
          </w:tcPr>
          <w:p w:rsidR="00C84BB9" w:rsidRPr="00F21E58" w:rsidRDefault="008015A7" w:rsidP="00C84BB9">
            <w:pPr>
              <w:spacing w:after="0" w:line="240" w:lineRule="auto"/>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Монография – 1</w:t>
            </w:r>
            <w:r w:rsidR="00FE605D" w:rsidRPr="00F21E58">
              <w:rPr>
                <w:rFonts w:ascii="Times New Roman" w:eastAsia="Times New Roman" w:hAnsi="Times New Roman"/>
                <w:spacing w:val="2"/>
                <w:sz w:val="24"/>
                <w:szCs w:val="24"/>
                <w:lang w:val="kk-KZ" w:eastAsia="ru-RU"/>
              </w:rPr>
              <w:t>:</w:t>
            </w:r>
          </w:p>
          <w:p w:rsidR="008015A7" w:rsidRPr="00F21E58" w:rsidRDefault="00AF3B3A" w:rsidP="000C660C">
            <w:pPr>
              <w:spacing w:after="0" w:line="240" w:lineRule="auto"/>
              <w:jc w:val="both"/>
              <w:rPr>
                <w:rFonts w:ascii="Times New Roman" w:hAnsi="Times New Roman"/>
                <w:sz w:val="24"/>
                <w:szCs w:val="24"/>
                <w:lang w:val="kk-KZ"/>
              </w:rPr>
            </w:pPr>
            <w:r w:rsidRPr="00F21E58">
              <w:rPr>
                <w:rFonts w:ascii="Times New Roman" w:hAnsi="Times New Roman"/>
                <w:sz w:val="24"/>
                <w:szCs w:val="24"/>
                <w:lang w:val="kk-KZ"/>
              </w:rPr>
              <w:t xml:space="preserve">Импортттық дәрілік препараттарды отандық дәрі-дәрмектермен алмастыру жолдарын жетілдіру </w:t>
            </w:r>
            <w:r w:rsidR="009D2124" w:rsidRPr="00F21E58">
              <w:rPr>
                <w:rFonts w:ascii="Times New Roman" w:eastAsia="Times New Roman" w:hAnsi="Times New Roman"/>
                <w:color w:val="000000"/>
                <w:sz w:val="24"/>
                <w:szCs w:val="24"/>
                <w:lang w:val="kk-KZ"/>
              </w:rPr>
              <w:t xml:space="preserve">/ </w:t>
            </w:r>
            <w:r w:rsidR="000C660C" w:rsidRPr="00F21E58">
              <w:rPr>
                <w:rFonts w:ascii="Times New Roman" w:eastAsia="Times New Roman" w:hAnsi="Times New Roman"/>
                <w:color w:val="000000"/>
                <w:sz w:val="24"/>
                <w:szCs w:val="24"/>
                <w:lang w:val="kk-KZ"/>
              </w:rPr>
              <w:t>утвержден</w:t>
            </w:r>
            <w:r w:rsidR="00FE605D" w:rsidRPr="00F21E58">
              <w:rPr>
                <w:rFonts w:ascii="Times New Roman" w:eastAsia="Times New Roman" w:hAnsi="Times New Roman"/>
                <w:color w:val="000000"/>
                <w:sz w:val="24"/>
                <w:szCs w:val="24"/>
                <w:lang w:val="kk-KZ"/>
              </w:rPr>
              <w:t>о</w:t>
            </w:r>
            <w:r w:rsidR="000C660C" w:rsidRPr="00F21E58">
              <w:rPr>
                <w:rFonts w:ascii="Times New Roman" w:eastAsia="Times New Roman" w:hAnsi="Times New Roman"/>
                <w:color w:val="000000"/>
                <w:sz w:val="24"/>
                <w:szCs w:val="24"/>
                <w:lang w:val="kk-KZ"/>
              </w:rPr>
              <w:t xml:space="preserve"> Ученым Советом</w:t>
            </w:r>
            <w:r w:rsidR="00824E6C" w:rsidRPr="00F21E58">
              <w:rPr>
                <w:rFonts w:ascii="Times New Roman" w:eastAsia="Times New Roman" w:hAnsi="Times New Roman"/>
                <w:color w:val="000000"/>
                <w:sz w:val="24"/>
                <w:szCs w:val="24"/>
                <w:lang w:val="kk-KZ"/>
              </w:rPr>
              <w:t xml:space="preserve"> </w:t>
            </w:r>
            <w:r w:rsidR="000C660C" w:rsidRPr="00F21E58">
              <w:rPr>
                <w:rFonts w:ascii="Times New Roman" w:eastAsia="Times New Roman" w:hAnsi="Times New Roman"/>
                <w:color w:val="000000"/>
                <w:sz w:val="24"/>
                <w:szCs w:val="24"/>
                <w:lang w:val="kk-KZ"/>
              </w:rPr>
              <w:t>АО «ЮКМА» и</w:t>
            </w:r>
            <w:r w:rsidR="00824E6C" w:rsidRPr="00F21E58">
              <w:rPr>
                <w:rFonts w:ascii="Times New Roman" w:eastAsia="Times New Roman" w:hAnsi="Times New Roman"/>
                <w:color w:val="000000"/>
                <w:sz w:val="24"/>
                <w:szCs w:val="24"/>
                <w:lang w:val="kk-KZ"/>
              </w:rPr>
              <w:t xml:space="preserve"> </w:t>
            </w:r>
            <w:r w:rsidR="00824E6C" w:rsidRPr="00F21E58">
              <w:rPr>
                <w:rStyle w:val="anegp0gi0b9av8jahpyh"/>
                <w:rFonts w:ascii="Times New Roman" w:hAnsi="Times New Roman"/>
                <w:sz w:val="24"/>
                <w:szCs w:val="24"/>
                <w:lang w:val="kk-KZ"/>
              </w:rPr>
              <w:t>рекомендовано</w:t>
            </w:r>
            <w:r w:rsidR="00824E6C" w:rsidRPr="00F21E58">
              <w:rPr>
                <w:rFonts w:ascii="Times New Roman" w:eastAsia="Times New Roman" w:hAnsi="Times New Roman"/>
                <w:color w:val="000000"/>
                <w:sz w:val="24"/>
                <w:szCs w:val="24"/>
                <w:lang w:val="kk-KZ"/>
              </w:rPr>
              <w:t xml:space="preserve"> в типографию</w:t>
            </w:r>
            <w:r w:rsidR="000C660C" w:rsidRPr="00F21E58">
              <w:rPr>
                <w:rFonts w:ascii="Times New Roman" w:eastAsia="Times New Roman" w:hAnsi="Times New Roman"/>
                <w:color w:val="000000"/>
                <w:sz w:val="24"/>
                <w:szCs w:val="24"/>
                <w:lang w:val="kk-KZ"/>
              </w:rPr>
              <w:t xml:space="preserve"> (п</w:t>
            </w:r>
            <w:r w:rsidR="00824E6C" w:rsidRPr="00F21E58">
              <w:rPr>
                <w:rFonts w:ascii="Times New Roman" w:eastAsia="Times New Roman" w:hAnsi="Times New Roman"/>
                <w:color w:val="000000"/>
                <w:sz w:val="24"/>
                <w:szCs w:val="24"/>
                <w:lang w:val="kk-KZ"/>
              </w:rPr>
              <w:t>ротокол № 10 от 19 июня 2025 г.)</w:t>
            </w:r>
            <w:r w:rsidR="000C660C" w:rsidRPr="00F21E58">
              <w:rPr>
                <w:rFonts w:ascii="Times New Roman" w:eastAsia="Times New Roman" w:hAnsi="Times New Roman"/>
                <w:color w:val="000000"/>
                <w:sz w:val="24"/>
                <w:szCs w:val="24"/>
                <w:lang w:val="kk-KZ"/>
              </w:rPr>
              <w:t xml:space="preserve"> / </w:t>
            </w:r>
            <w:r w:rsidR="00FE7574" w:rsidRPr="00F21E58">
              <w:rPr>
                <w:rFonts w:ascii="Times New Roman" w:hAnsi="Times New Roman"/>
                <w:sz w:val="24"/>
                <w:szCs w:val="24"/>
                <w:lang w:val="kk-KZ"/>
              </w:rPr>
              <w:t>Шымкент: издательство «Әлем», 2025. –  120 с.</w:t>
            </w:r>
          </w:p>
          <w:p w:rsidR="008015A7" w:rsidRPr="00F21E58" w:rsidRDefault="009D2124" w:rsidP="000C660C">
            <w:pPr>
              <w:spacing w:after="0" w:line="240" w:lineRule="auto"/>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ISBN 978-601-7708-31-3</w:t>
            </w:r>
          </w:p>
          <w:p w:rsidR="000C660C" w:rsidRPr="00F21E58" w:rsidRDefault="000C660C" w:rsidP="000C660C">
            <w:pPr>
              <w:spacing w:after="0" w:line="240" w:lineRule="auto"/>
              <w:rPr>
                <w:rFonts w:ascii="Times New Roman" w:eastAsia="Times New Roman" w:hAnsi="Times New Roman"/>
                <w:spacing w:val="2"/>
                <w:sz w:val="24"/>
                <w:szCs w:val="24"/>
                <w:lang w:val="kk-KZ" w:eastAsia="ru-RU"/>
              </w:rPr>
            </w:pPr>
          </w:p>
        </w:tc>
      </w:tr>
      <w:tr w:rsidR="00C84BB9" w:rsidRPr="00965B2D" w:rsidTr="00583EF1">
        <w:tc>
          <w:tcPr>
            <w:tcW w:w="435" w:type="dxa"/>
            <w:shd w:val="clear" w:color="auto" w:fill="auto"/>
            <w:tcMar>
              <w:top w:w="45" w:type="dxa"/>
              <w:left w:w="75" w:type="dxa"/>
              <w:bottom w:w="45" w:type="dxa"/>
              <w:right w:w="75" w:type="dxa"/>
            </w:tcMar>
          </w:tcPr>
          <w:p w:rsidR="00C84BB9" w:rsidRPr="00DB0AF6" w:rsidRDefault="00C84BB9" w:rsidP="00EA2BDA">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9</w:t>
            </w:r>
          </w:p>
        </w:tc>
        <w:tc>
          <w:tcPr>
            <w:tcW w:w="3960" w:type="dxa"/>
            <w:shd w:val="clear" w:color="auto" w:fill="auto"/>
            <w:tcMar>
              <w:top w:w="45" w:type="dxa"/>
              <w:left w:w="75" w:type="dxa"/>
              <w:bottom w:w="45" w:type="dxa"/>
              <w:right w:w="75" w:type="dxa"/>
            </w:tcMar>
          </w:tcPr>
          <w:p w:rsidR="00C84BB9" w:rsidRPr="00F21E58" w:rsidRDefault="00C84BB9" w:rsidP="00EA2BDA">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p w:rsidR="00583EF1" w:rsidRPr="00F21E58" w:rsidRDefault="00583EF1" w:rsidP="00EA2BDA">
            <w:pPr>
              <w:spacing w:after="0" w:line="240" w:lineRule="auto"/>
              <w:jc w:val="both"/>
              <w:textAlignment w:val="baseline"/>
              <w:rPr>
                <w:rFonts w:ascii="Times New Roman" w:eastAsia="Times New Roman" w:hAnsi="Times New Roman"/>
                <w:spacing w:val="2"/>
                <w:sz w:val="24"/>
                <w:szCs w:val="24"/>
                <w:lang w:val="kk-KZ" w:eastAsia="ru-RU"/>
              </w:rPr>
            </w:pPr>
          </w:p>
        </w:tc>
        <w:tc>
          <w:tcPr>
            <w:tcW w:w="5164" w:type="dxa"/>
            <w:shd w:val="clear" w:color="auto" w:fill="FFFFFF" w:themeFill="background1"/>
            <w:tcMar>
              <w:top w:w="45" w:type="dxa"/>
              <w:left w:w="75" w:type="dxa"/>
              <w:bottom w:w="45" w:type="dxa"/>
              <w:right w:w="75" w:type="dxa"/>
            </w:tcMar>
          </w:tcPr>
          <w:p w:rsidR="00C84BB9" w:rsidRPr="00F21E58" w:rsidRDefault="00B235FD" w:rsidP="00B235FD">
            <w:pPr>
              <w:spacing w:after="0" w:line="240" w:lineRule="auto"/>
              <w:jc w:val="center"/>
              <w:rPr>
                <w:rFonts w:ascii="Times New Roman" w:eastAsia="Times New Roman" w:hAnsi="Times New Roman"/>
                <w:sz w:val="24"/>
                <w:szCs w:val="24"/>
                <w:lang w:val="kk-KZ" w:eastAsia="ru-RU"/>
              </w:rPr>
            </w:pPr>
            <w:r w:rsidRPr="00F21E58">
              <w:rPr>
                <w:rFonts w:ascii="Times New Roman" w:eastAsia="Times New Roman" w:hAnsi="Times New Roman"/>
                <w:spacing w:val="2"/>
                <w:sz w:val="24"/>
                <w:szCs w:val="24"/>
                <w:lang w:val="kk-KZ" w:eastAsia="ru-RU"/>
              </w:rPr>
              <w:t>–</w:t>
            </w:r>
          </w:p>
        </w:tc>
      </w:tr>
      <w:tr w:rsidR="00C84BB9" w:rsidRPr="00965B2D" w:rsidTr="00583EF1">
        <w:tc>
          <w:tcPr>
            <w:tcW w:w="435" w:type="dxa"/>
            <w:shd w:val="clear" w:color="auto" w:fill="auto"/>
            <w:tcMar>
              <w:top w:w="45" w:type="dxa"/>
              <w:left w:w="75" w:type="dxa"/>
              <w:bottom w:w="45" w:type="dxa"/>
              <w:right w:w="75" w:type="dxa"/>
            </w:tcMar>
          </w:tcPr>
          <w:p w:rsidR="00C84BB9" w:rsidRPr="00DB0AF6" w:rsidRDefault="00C84BB9"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Pr>
                <w:rFonts w:ascii="Times New Roman" w:eastAsia="Times New Roman" w:hAnsi="Times New Roman"/>
                <w:spacing w:val="2"/>
                <w:sz w:val="24"/>
                <w:szCs w:val="24"/>
                <w:lang w:val="kk-KZ" w:eastAsia="ru-RU"/>
              </w:rPr>
              <w:t>0</w:t>
            </w:r>
          </w:p>
        </w:tc>
        <w:tc>
          <w:tcPr>
            <w:tcW w:w="3960" w:type="dxa"/>
            <w:shd w:val="clear" w:color="auto" w:fill="auto"/>
            <w:tcMar>
              <w:top w:w="45" w:type="dxa"/>
              <w:left w:w="75" w:type="dxa"/>
              <w:bottom w:w="45" w:type="dxa"/>
              <w:right w:w="75" w:type="dxa"/>
            </w:tcMar>
          </w:tcPr>
          <w:p w:rsidR="00583EF1" w:rsidRPr="00F21E58" w:rsidRDefault="00C84BB9" w:rsidP="00F21E58">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64" w:type="dxa"/>
            <w:shd w:val="clear" w:color="auto" w:fill="FFFFFF" w:themeFill="background1"/>
            <w:tcMar>
              <w:top w:w="45" w:type="dxa"/>
              <w:left w:w="75" w:type="dxa"/>
              <w:bottom w:w="45" w:type="dxa"/>
              <w:right w:w="75" w:type="dxa"/>
            </w:tcMar>
          </w:tcPr>
          <w:p w:rsidR="00C84BB9" w:rsidRPr="00F21E58" w:rsidRDefault="00796A6B" w:rsidP="00796A6B">
            <w:pPr>
              <w:spacing w:after="0" w:line="240" w:lineRule="auto"/>
              <w:jc w:val="center"/>
              <w:rPr>
                <w:rFonts w:ascii="Times New Roman" w:eastAsia="Times New Roman" w:hAnsi="Times New Roman"/>
                <w:sz w:val="24"/>
                <w:szCs w:val="24"/>
                <w:lang w:val="kk-KZ" w:eastAsia="ru-RU"/>
              </w:rPr>
            </w:pPr>
            <w:r w:rsidRPr="00F21E58">
              <w:rPr>
                <w:rFonts w:ascii="Times New Roman" w:eastAsia="Times New Roman" w:hAnsi="Times New Roman"/>
                <w:spacing w:val="2"/>
                <w:sz w:val="24"/>
                <w:szCs w:val="24"/>
                <w:lang w:val="kk-KZ" w:eastAsia="ru-RU"/>
              </w:rPr>
              <w:t>–</w:t>
            </w:r>
          </w:p>
        </w:tc>
      </w:tr>
      <w:tr w:rsidR="00C84BB9" w:rsidRPr="00965B2D" w:rsidTr="00583EF1">
        <w:tc>
          <w:tcPr>
            <w:tcW w:w="435" w:type="dxa"/>
            <w:shd w:val="clear" w:color="auto" w:fill="auto"/>
            <w:tcMar>
              <w:top w:w="45" w:type="dxa"/>
              <w:left w:w="75" w:type="dxa"/>
              <w:bottom w:w="45" w:type="dxa"/>
              <w:right w:w="75" w:type="dxa"/>
            </w:tcMar>
          </w:tcPr>
          <w:p w:rsidR="00C84BB9" w:rsidRPr="00DB0AF6" w:rsidRDefault="00C84BB9"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lastRenderedPageBreak/>
              <w:t>1</w:t>
            </w:r>
            <w:r>
              <w:rPr>
                <w:rFonts w:ascii="Times New Roman" w:eastAsia="Times New Roman" w:hAnsi="Times New Roman"/>
                <w:spacing w:val="2"/>
                <w:sz w:val="24"/>
                <w:szCs w:val="24"/>
                <w:lang w:val="kk-KZ" w:eastAsia="ru-RU"/>
              </w:rPr>
              <w:t>1</w:t>
            </w:r>
          </w:p>
        </w:tc>
        <w:tc>
          <w:tcPr>
            <w:tcW w:w="3960" w:type="dxa"/>
            <w:shd w:val="clear" w:color="auto" w:fill="auto"/>
            <w:tcMar>
              <w:top w:w="45" w:type="dxa"/>
              <w:left w:w="75" w:type="dxa"/>
              <w:bottom w:w="45" w:type="dxa"/>
              <w:right w:w="75" w:type="dxa"/>
            </w:tcMar>
          </w:tcPr>
          <w:p w:rsidR="00C84BB9" w:rsidRPr="00F21E58" w:rsidRDefault="00C84BB9" w:rsidP="00EA2BDA">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rsidR="00583EF1" w:rsidRPr="00F21E58" w:rsidRDefault="00583EF1" w:rsidP="00EA2BDA">
            <w:pPr>
              <w:spacing w:after="0" w:line="240" w:lineRule="auto"/>
              <w:jc w:val="both"/>
              <w:textAlignment w:val="baseline"/>
              <w:rPr>
                <w:rFonts w:ascii="Times New Roman" w:eastAsia="Times New Roman" w:hAnsi="Times New Roman"/>
                <w:spacing w:val="2"/>
                <w:sz w:val="24"/>
                <w:szCs w:val="24"/>
                <w:lang w:val="kk-KZ" w:eastAsia="ru-RU"/>
              </w:rPr>
            </w:pPr>
          </w:p>
        </w:tc>
        <w:tc>
          <w:tcPr>
            <w:tcW w:w="5164" w:type="dxa"/>
            <w:shd w:val="clear" w:color="auto" w:fill="FFFFFF" w:themeFill="background1"/>
            <w:tcMar>
              <w:top w:w="45" w:type="dxa"/>
              <w:left w:w="75" w:type="dxa"/>
              <w:bottom w:w="45" w:type="dxa"/>
              <w:right w:w="75" w:type="dxa"/>
            </w:tcMar>
          </w:tcPr>
          <w:p w:rsidR="00C84BB9" w:rsidRPr="00F21E58" w:rsidRDefault="00796A6B" w:rsidP="00796A6B">
            <w:pPr>
              <w:spacing w:after="0" w:line="240" w:lineRule="auto"/>
              <w:jc w:val="center"/>
              <w:rPr>
                <w:rFonts w:ascii="Times New Roman" w:eastAsia="Times New Roman" w:hAnsi="Times New Roman"/>
                <w:sz w:val="24"/>
                <w:szCs w:val="24"/>
                <w:lang w:val="kk-KZ" w:eastAsia="ru-RU"/>
              </w:rPr>
            </w:pPr>
            <w:r w:rsidRPr="00F21E58">
              <w:rPr>
                <w:rFonts w:ascii="Times New Roman" w:eastAsia="Times New Roman" w:hAnsi="Times New Roman"/>
                <w:spacing w:val="2"/>
                <w:sz w:val="24"/>
                <w:szCs w:val="24"/>
                <w:lang w:val="kk-KZ" w:eastAsia="ru-RU"/>
              </w:rPr>
              <w:t>–</w:t>
            </w:r>
          </w:p>
        </w:tc>
      </w:tr>
      <w:tr w:rsidR="00C84BB9" w:rsidRPr="00965B2D" w:rsidTr="00583EF1">
        <w:tc>
          <w:tcPr>
            <w:tcW w:w="435" w:type="dxa"/>
            <w:shd w:val="clear" w:color="auto" w:fill="auto"/>
            <w:tcMar>
              <w:top w:w="45" w:type="dxa"/>
              <w:left w:w="75" w:type="dxa"/>
              <w:bottom w:w="45" w:type="dxa"/>
              <w:right w:w="75" w:type="dxa"/>
            </w:tcMar>
          </w:tcPr>
          <w:p w:rsidR="00C84BB9" w:rsidRPr="00DB0AF6" w:rsidRDefault="00C84BB9"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Pr>
                <w:rFonts w:ascii="Times New Roman" w:eastAsia="Times New Roman" w:hAnsi="Times New Roman"/>
                <w:spacing w:val="2"/>
                <w:sz w:val="24"/>
                <w:szCs w:val="24"/>
                <w:lang w:val="kk-KZ" w:eastAsia="ru-RU"/>
              </w:rPr>
              <w:t>2</w:t>
            </w:r>
          </w:p>
        </w:tc>
        <w:tc>
          <w:tcPr>
            <w:tcW w:w="3960" w:type="dxa"/>
            <w:shd w:val="clear" w:color="auto" w:fill="auto"/>
            <w:tcMar>
              <w:top w:w="45" w:type="dxa"/>
              <w:left w:w="75" w:type="dxa"/>
              <w:bottom w:w="45" w:type="dxa"/>
              <w:right w:w="75" w:type="dxa"/>
            </w:tcMar>
          </w:tcPr>
          <w:p w:rsidR="00C84BB9" w:rsidRPr="00F21E58" w:rsidRDefault="00C84BB9" w:rsidP="002770E7">
            <w:pPr>
              <w:spacing w:after="0" w:line="240" w:lineRule="auto"/>
              <w:jc w:val="both"/>
              <w:textAlignment w:val="baseline"/>
              <w:rPr>
                <w:rFonts w:ascii="Times New Roman" w:eastAsia="Times New Roman" w:hAnsi="Times New Roman"/>
                <w:spacing w:val="2"/>
                <w:sz w:val="24"/>
                <w:szCs w:val="24"/>
                <w:lang w:val="kk-KZ" w:eastAsia="ru-RU"/>
              </w:rPr>
            </w:pPr>
            <w:r w:rsidRPr="00F21E58">
              <w:rPr>
                <w:rFonts w:ascii="Times New Roman" w:eastAsia="Times New Roman" w:hAnsi="Times New Roman"/>
                <w:spacing w:val="2"/>
                <w:sz w:val="24"/>
                <w:szCs w:val="24"/>
                <w:lang w:val="kk-KZ" w:eastAsia="ru-RU"/>
              </w:rPr>
              <w:t>Дополнительная информация</w:t>
            </w:r>
          </w:p>
        </w:tc>
        <w:tc>
          <w:tcPr>
            <w:tcW w:w="5164" w:type="dxa"/>
            <w:shd w:val="clear" w:color="auto" w:fill="FFFFFF" w:themeFill="background1"/>
            <w:tcMar>
              <w:top w:w="45" w:type="dxa"/>
              <w:left w:w="75" w:type="dxa"/>
              <w:bottom w:w="45" w:type="dxa"/>
              <w:right w:w="75" w:type="dxa"/>
            </w:tcMar>
          </w:tcPr>
          <w:p w:rsidR="00C84BB9" w:rsidRPr="00F21E58" w:rsidRDefault="004B2C80" w:rsidP="009C3F1C">
            <w:pPr>
              <w:spacing w:after="0" w:line="240" w:lineRule="auto"/>
              <w:jc w:val="both"/>
              <w:rPr>
                <w:rFonts w:ascii="Times New Roman" w:hAnsi="Times New Roman"/>
                <w:sz w:val="24"/>
                <w:szCs w:val="24"/>
                <w:lang w:val="kk-KZ"/>
              </w:rPr>
            </w:pPr>
            <w:r w:rsidRPr="00F21E58">
              <w:rPr>
                <w:rFonts w:ascii="Times New Roman" w:hAnsi="Times New Roman"/>
                <w:sz w:val="24"/>
                <w:szCs w:val="24"/>
                <w:lang w:val="kk-KZ"/>
              </w:rPr>
              <w:t xml:space="preserve">В период с 2017 по 2025 год под ее научным руководством более 30 магистрантов Института дистанционного образования </w:t>
            </w:r>
            <w:r w:rsidR="00583EF1" w:rsidRPr="00F21E58">
              <w:rPr>
                <w:rFonts w:ascii="Times New Roman" w:hAnsi="Times New Roman"/>
                <w:sz w:val="24"/>
                <w:szCs w:val="24"/>
                <w:lang w:val="kk-KZ"/>
              </w:rPr>
              <w:t xml:space="preserve">KazTEP </w:t>
            </w:r>
            <w:r w:rsidRPr="00F21E58">
              <w:rPr>
                <w:rFonts w:ascii="Times New Roman" w:hAnsi="Times New Roman"/>
                <w:sz w:val="24"/>
                <w:szCs w:val="24"/>
                <w:lang w:val="kk-KZ"/>
              </w:rPr>
              <w:t>(г. Туркестан)</w:t>
            </w:r>
            <w:r w:rsidR="009C3F1C" w:rsidRPr="00F21E58">
              <w:rPr>
                <w:rFonts w:ascii="Times New Roman" w:hAnsi="Times New Roman"/>
                <w:sz w:val="24"/>
                <w:szCs w:val="24"/>
                <w:lang w:val="kk-KZ"/>
              </w:rPr>
              <w:t xml:space="preserve"> </w:t>
            </w:r>
            <w:r w:rsidRPr="00F21E58">
              <w:rPr>
                <w:rFonts w:ascii="Times New Roman" w:hAnsi="Times New Roman"/>
                <w:sz w:val="24"/>
                <w:szCs w:val="24"/>
                <w:lang w:val="kk-KZ"/>
              </w:rPr>
              <w:t>и кафедры «Основы химической и фармацевтической инженерии» Южно-Казахстанского университета им. М. Ауэзова успешно защитили диссертационные работы.</w:t>
            </w:r>
          </w:p>
          <w:p w:rsidR="00583EF1" w:rsidRPr="00F21E58" w:rsidRDefault="00583EF1" w:rsidP="009C3F1C">
            <w:pPr>
              <w:spacing w:after="0" w:line="240" w:lineRule="auto"/>
              <w:jc w:val="both"/>
              <w:rPr>
                <w:rFonts w:ascii="Times New Roman" w:hAnsi="Times New Roman"/>
                <w:sz w:val="24"/>
                <w:szCs w:val="24"/>
                <w:lang w:val="kk-KZ"/>
              </w:rPr>
            </w:pPr>
          </w:p>
          <w:p w:rsidR="009C3F1C" w:rsidRPr="00F21E58" w:rsidRDefault="004B2C80" w:rsidP="009C3F1C">
            <w:pPr>
              <w:spacing w:after="0" w:line="240" w:lineRule="auto"/>
              <w:jc w:val="both"/>
              <w:rPr>
                <w:rFonts w:ascii="Times New Roman" w:hAnsi="Times New Roman"/>
                <w:sz w:val="24"/>
                <w:szCs w:val="24"/>
                <w:lang w:val="kk-KZ"/>
              </w:rPr>
            </w:pPr>
            <w:r w:rsidRPr="00F21E58">
              <w:rPr>
                <w:rFonts w:ascii="Times New Roman" w:hAnsi="Times New Roman"/>
                <w:sz w:val="24"/>
                <w:szCs w:val="24"/>
                <w:lang w:val="kk-KZ"/>
              </w:rPr>
              <w:t>Награждена нагрудным знаком «За образцовую службу» Народной партией Казахстана в 2025 году.</w:t>
            </w:r>
          </w:p>
          <w:p w:rsidR="007116AA" w:rsidRPr="00F21E58" w:rsidRDefault="007116AA" w:rsidP="009C3F1C">
            <w:pPr>
              <w:spacing w:after="0" w:line="240" w:lineRule="auto"/>
              <w:jc w:val="both"/>
              <w:rPr>
                <w:rFonts w:ascii="Times New Roman" w:hAnsi="Times New Roman"/>
                <w:sz w:val="24"/>
                <w:szCs w:val="24"/>
                <w:lang w:val="kk-KZ"/>
              </w:rPr>
            </w:pPr>
          </w:p>
        </w:tc>
      </w:tr>
    </w:tbl>
    <w:p w:rsidR="00CA25B3" w:rsidRDefault="00CA25B3" w:rsidP="00565140">
      <w:pPr>
        <w:spacing w:after="0" w:line="240" w:lineRule="auto"/>
        <w:ind w:left="284"/>
        <w:rPr>
          <w:rFonts w:ascii="Times New Roman" w:eastAsia="Times New Roman" w:hAnsi="Times New Roman"/>
          <w:b/>
          <w:spacing w:val="2"/>
          <w:sz w:val="24"/>
          <w:szCs w:val="24"/>
          <w:lang w:val="kk-KZ" w:eastAsia="ru-RU"/>
        </w:rPr>
      </w:pPr>
    </w:p>
    <w:p w:rsidR="00926CD9" w:rsidRDefault="00926CD9" w:rsidP="001D513F">
      <w:pPr>
        <w:spacing w:after="0" w:line="240" w:lineRule="auto"/>
        <w:ind w:left="284" w:firstLine="850"/>
        <w:rPr>
          <w:rFonts w:ascii="Times New Roman" w:eastAsia="Times New Roman" w:hAnsi="Times New Roman"/>
          <w:b/>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A0068C"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r>
        <w:rPr>
          <w:rFonts w:ascii="Times New Roman" w:eastAsia="Times New Roman" w:hAnsi="Times New Roman"/>
          <w:b/>
          <w:bCs/>
          <w:spacing w:val="2"/>
          <w:sz w:val="24"/>
          <w:szCs w:val="24"/>
          <w:lang w:val="kk-KZ" w:eastAsia="ru-RU"/>
        </w:rPr>
        <w:t>Руководитель управления</w:t>
      </w: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r>
        <w:rPr>
          <w:rFonts w:ascii="Times New Roman" w:eastAsia="Times New Roman" w:hAnsi="Times New Roman"/>
          <w:b/>
          <w:bCs/>
          <w:spacing w:val="2"/>
          <w:sz w:val="24"/>
          <w:szCs w:val="24"/>
          <w:lang w:val="kk-KZ" w:eastAsia="ru-RU"/>
        </w:rPr>
        <w:t>научной работы,</w:t>
      </w:r>
    </w:p>
    <w:p w:rsidR="001D513F" w:rsidRPr="00473BAB"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r>
        <w:rPr>
          <w:rFonts w:ascii="Times New Roman" w:eastAsia="Times New Roman" w:hAnsi="Times New Roman"/>
          <w:b/>
          <w:bCs/>
          <w:spacing w:val="2"/>
          <w:sz w:val="24"/>
          <w:szCs w:val="24"/>
          <w:lang w:val="kk-KZ" w:eastAsia="ru-RU"/>
        </w:rPr>
        <w:t>докторантуры и магистратуры                                                 Н.М. Дарибаев</w:t>
      </w:r>
    </w:p>
    <w:sectPr w:rsidR="001D513F" w:rsidRPr="00473BAB" w:rsidSect="003D5A1E">
      <w:headerReference w:type="default" r:id="rId8"/>
      <w:pgSz w:w="11906" w:h="16838"/>
      <w:pgMar w:top="1134" w:right="851" w:bottom="567" w:left="1276" w:header="0" w:footer="8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1E" w:rsidRDefault="0077391E" w:rsidP="009E6D3D">
      <w:pPr>
        <w:spacing w:after="0" w:line="240" w:lineRule="auto"/>
      </w:pPr>
      <w:r>
        <w:separator/>
      </w:r>
    </w:p>
  </w:endnote>
  <w:endnote w:type="continuationSeparator" w:id="0">
    <w:p w:rsidR="0077391E" w:rsidRDefault="0077391E" w:rsidP="009E6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1E" w:rsidRDefault="0077391E" w:rsidP="009E6D3D">
      <w:pPr>
        <w:spacing w:after="0" w:line="240" w:lineRule="auto"/>
      </w:pPr>
      <w:r>
        <w:separator/>
      </w:r>
    </w:p>
  </w:footnote>
  <w:footnote w:type="continuationSeparator" w:id="0">
    <w:p w:rsidR="0077391E" w:rsidRDefault="0077391E" w:rsidP="009E6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A5" w:rsidRDefault="00EA3CA5">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Pr="00204D77" w:rsidRDefault="00204D77">
    <w:pPr>
      <w:pStyle w:val="a3"/>
      <w:rPr>
        <w:sz w:val="1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B40"/>
    <w:multiLevelType w:val="multilevel"/>
    <w:tmpl w:val="831E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749B6"/>
    <w:multiLevelType w:val="multilevel"/>
    <w:tmpl w:val="155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1497B"/>
    <w:multiLevelType w:val="multilevel"/>
    <w:tmpl w:val="69AA2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C2287C"/>
    <w:multiLevelType w:val="multilevel"/>
    <w:tmpl w:val="D2E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16C3C"/>
    <w:multiLevelType w:val="hybridMultilevel"/>
    <w:tmpl w:val="E880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9566DE"/>
    <w:multiLevelType w:val="multilevel"/>
    <w:tmpl w:val="6194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C0ED4"/>
    <w:multiLevelType w:val="hybridMultilevel"/>
    <w:tmpl w:val="0D24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650A8D"/>
    <w:multiLevelType w:val="hybridMultilevel"/>
    <w:tmpl w:val="E0B0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0"/>
  </w:num>
  <w:num w:numId="6">
    <w:abstractNumId w:val="1"/>
  </w:num>
  <w:num w:numId="7">
    <w:abstractNumId w:val="6"/>
  </w:num>
  <w:num w:numId="8">
    <w:abstractNumId w:val="8"/>
  </w:num>
  <w:num w:numId="9">
    <w:abstractNumId w:val="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8194"/>
  </w:hdrShapeDefaults>
  <w:footnotePr>
    <w:footnote w:id="-1"/>
    <w:footnote w:id="0"/>
  </w:footnotePr>
  <w:endnotePr>
    <w:endnote w:id="-1"/>
    <w:endnote w:id="0"/>
  </w:endnotePr>
  <w:compat/>
  <w:rsids>
    <w:rsidRoot w:val="009E6D3D"/>
    <w:rsid w:val="00014EF5"/>
    <w:rsid w:val="00025BE7"/>
    <w:rsid w:val="000270D7"/>
    <w:rsid w:val="000302F9"/>
    <w:rsid w:val="00034A6C"/>
    <w:rsid w:val="00035031"/>
    <w:rsid w:val="000368A5"/>
    <w:rsid w:val="0004496E"/>
    <w:rsid w:val="00045B47"/>
    <w:rsid w:val="00051EF2"/>
    <w:rsid w:val="00052B70"/>
    <w:rsid w:val="00056186"/>
    <w:rsid w:val="00056917"/>
    <w:rsid w:val="00056F6C"/>
    <w:rsid w:val="00061903"/>
    <w:rsid w:val="0007356E"/>
    <w:rsid w:val="00082BDA"/>
    <w:rsid w:val="00085F3F"/>
    <w:rsid w:val="0008755F"/>
    <w:rsid w:val="0009298F"/>
    <w:rsid w:val="000A70D9"/>
    <w:rsid w:val="000A7E24"/>
    <w:rsid w:val="000C0184"/>
    <w:rsid w:val="000C1AB2"/>
    <w:rsid w:val="000C2FFC"/>
    <w:rsid w:val="000C660C"/>
    <w:rsid w:val="000D022E"/>
    <w:rsid w:val="000E00C2"/>
    <w:rsid w:val="000E3AE0"/>
    <w:rsid w:val="000E49AB"/>
    <w:rsid w:val="000E52BC"/>
    <w:rsid w:val="000F4800"/>
    <w:rsid w:val="000F742C"/>
    <w:rsid w:val="000F7826"/>
    <w:rsid w:val="000F7C93"/>
    <w:rsid w:val="00114356"/>
    <w:rsid w:val="00115FA4"/>
    <w:rsid w:val="00123CB3"/>
    <w:rsid w:val="00140D77"/>
    <w:rsid w:val="00145C23"/>
    <w:rsid w:val="001579F3"/>
    <w:rsid w:val="0016498D"/>
    <w:rsid w:val="001708D9"/>
    <w:rsid w:val="00171A93"/>
    <w:rsid w:val="00180F75"/>
    <w:rsid w:val="001849E3"/>
    <w:rsid w:val="001869F8"/>
    <w:rsid w:val="00193499"/>
    <w:rsid w:val="001942F8"/>
    <w:rsid w:val="001944AE"/>
    <w:rsid w:val="00194589"/>
    <w:rsid w:val="00196F6C"/>
    <w:rsid w:val="001A265F"/>
    <w:rsid w:val="001A4A5B"/>
    <w:rsid w:val="001B37D4"/>
    <w:rsid w:val="001B5600"/>
    <w:rsid w:val="001C3626"/>
    <w:rsid w:val="001C3975"/>
    <w:rsid w:val="001C6FCB"/>
    <w:rsid w:val="001D3304"/>
    <w:rsid w:val="001D513F"/>
    <w:rsid w:val="001D595B"/>
    <w:rsid w:val="001D7AC4"/>
    <w:rsid w:val="001E2603"/>
    <w:rsid w:val="001E7140"/>
    <w:rsid w:val="001F27E1"/>
    <w:rsid w:val="001F7F56"/>
    <w:rsid w:val="002044DA"/>
    <w:rsid w:val="00204D77"/>
    <w:rsid w:val="0020504E"/>
    <w:rsid w:val="00225AAD"/>
    <w:rsid w:val="00225D99"/>
    <w:rsid w:val="002314FA"/>
    <w:rsid w:val="00232EA6"/>
    <w:rsid w:val="00246ECC"/>
    <w:rsid w:val="00247A02"/>
    <w:rsid w:val="00262D1A"/>
    <w:rsid w:val="002727E9"/>
    <w:rsid w:val="002770E7"/>
    <w:rsid w:val="00285301"/>
    <w:rsid w:val="00293A5F"/>
    <w:rsid w:val="0029523F"/>
    <w:rsid w:val="002953A8"/>
    <w:rsid w:val="002A18D2"/>
    <w:rsid w:val="002C05F2"/>
    <w:rsid w:val="002D0A3E"/>
    <w:rsid w:val="002D447D"/>
    <w:rsid w:val="002D65B7"/>
    <w:rsid w:val="002E1E5C"/>
    <w:rsid w:val="003008FB"/>
    <w:rsid w:val="00305949"/>
    <w:rsid w:val="00307414"/>
    <w:rsid w:val="00316531"/>
    <w:rsid w:val="00317623"/>
    <w:rsid w:val="003212F4"/>
    <w:rsid w:val="00326BA2"/>
    <w:rsid w:val="00340F33"/>
    <w:rsid w:val="00341786"/>
    <w:rsid w:val="0034358A"/>
    <w:rsid w:val="00356BD2"/>
    <w:rsid w:val="003612EC"/>
    <w:rsid w:val="00362214"/>
    <w:rsid w:val="00363EA1"/>
    <w:rsid w:val="00364626"/>
    <w:rsid w:val="003676AA"/>
    <w:rsid w:val="00373CA1"/>
    <w:rsid w:val="003772E4"/>
    <w:rsid w:val="00377A1D"/>
    <w:rsid w:val="003834B8"/>
    <w:rsid w:val="00390ACB"/>
    <w:rsid w:val="003950D9"/>
    <w:rsid w:val="003966A5"/>
    <w:rsid w:val="00397F51"/>
    <w:rsid w:val="003A67C1"/>
    <w:rsid w:val="003B04F1"/>
    <w:rsid w:val="003B4D7D"/>
    <w:rsid w:val="003B693E"/>
    <w:rsid w:val="003C405A"/>
    <w:rsid w:val="003D56D8"/>
    <w:rsid w:val="003D5A1E"/>
    <w:rsid w:val="003D64DD"/>
    <w:rsid w:val="003E3D9A"/>
    <w:rsid w:val="003E3E8C"/>
    <w:rsid w:val="003E479D"/>
    <w:rsid w:val="003F271E"/>
    <w:rsid w:val="004123AF"/>
    <w:rsid w:val="00415B34"/>
    <w:rsid w:val="00424CE6"/>
    <w:rsid w:val="00427F84"/>
    <w:rsid w:val="00435E12"/>
    <w:rsid w:val="00442273"/>
    <w:rsid w:val="00445F44"/>
    <w:rsid w:val="0047076A"/>
    <w:rsid w:val="00472B4C"/>
    <w:rsid w:val="00473BAB"/>
    <w:rsid w:val="00480E6D"/>
    <w:rsid w:val="0049041B"/>
    <w:rsid w:val="00494880"/>
    <w:rsid w:val="004A6EC4"/>
    <w:rsid w:val="004B2C80"/>
    <w:rsid w:val="004B463A"/>
    <w:rsid w:val="004B5025"/>
    <w:rsid w:val="004B7A21"/>
    <w:rsid w:val="004C3FDD"/>
    <w:rsid w:val="004C6AC3"/>
    <w:rsid w:val="004E1A01"/>
    <w:rsid w:val="004E4E60"/>
    <w:rsid w:val="004F5ED9"/>
    <w:rsid w:val="005109E3"/>
    <w:rsid w:val="00511386"/>
    <w:rsid w:val="00513471"/>
    <w:rsid w:val="00520056"/>
    <w:rsid w:val="00520146"/>
    <w:rsid w:val="0052208D"/>
    <w:rsid w:val="005222A9"/>
    <w:rsid w:val="00523A11"/>
    <w:rsid w:val="005310A4"/>
    <w:rsid w:val="00536EF7"/>
    <w:rsid w:val="00542856"/>
    <w:rsid w:val="00542C1A"/>
    <w:rsid w:val="0055164B"/>
    <w:rsid w:val="0055187E"/>
    <w:rsid w:val="00554F21"/>
    <w:rsid w:val="00560D46"/>
    <w:rsid w:val="00565140"/>
    <w:rsid w:val="005820B2"/>
    <w:rsid w:val="00583264"/>
    <w:rsid w:val="00583EF1"/>
    <w:rsid w:val="00585BA6"/>
    <w:rsid w:val="00586FCD"/>
    <w:rsid w:val="00595406"/>
    <w:rsid w:val="00597C6C"/>
    <w:rsid w:val="005B2B8A"/>
    <w:rsid w:val="005C2B19"/>
    <w:rsid w:val="005D42D4"/>
    <w:rsid w:val="005E2982"/>
    <w:rsid w:val="005E740B"/>
    <w:rsid w:val="005F4512"/>
    <w:rsid w:val="00604D7D"/>
    <w:rsid w:val="00605139"/>
    <w:rsid w:val="00611950"/>
    <w:rsid w:val="00614C10"/>
    <w:rsid w:val="00616056"/>
    <w:rsid w:val="00616ADF"/>
    <w:rsid w:val="006238C2"/>
    <w:rsid w:val="006256BB"/>
    <w:rsid w:val="00632948"/>
    <w:rsid w:val="00641F84"/>
    <w:rsid w:val="00642F49"/>
    <w:rsid w:val="00670F8A"/>
    <w:rsid w:val="0067413E"/>
    <w:rsid w:val="0068125D"/>
    <w:rsid w:val="006839CE"/>
    <w:rsid w:val="00683C8F"/>
    <w:rsid w:val="00691227"/>
    <w:rsid w:val="00694116"/>
    <w:rsid w:val="0069598A"/>
    <w:rsid w:val="00695C0B"/>
    <w:rsid w:val="006A4793"/>
    <w:rsid w:val="006B7DD4"/>
    <w:rsid w:val="006C320F"/>
    <w:rsid w:val="006C3C43"/>
    <w:rsid w:val="006C6CDD"/>
    <w:rsid w:val="006C6E2A"/>
    <w:rsid w:val="006F0501"/>
    <w:rsid w:val="006F6FE9"/>
    <w:rsid w:val="0070461C"/>
    <w:rsid w:val="00704F3F"/>
    <w:rsid w:val="007060FC"/>
    <w:rsid w:val="007116AA"/>
    <w:rsid w:val="0071217D"/>
    <w:rsid w:val="007343C4"/>
    <w:rsid w:val="007474A2"/>
    <w:rsid w:val="00750556"/>
    <w:rsid w:val="00753D5E"/>
    <w:rsid w:val="007545A6"/>
    <w:rsid w:val="0077391E"/>
    <w:rsid w:val="0077443B"/>
    <w:rsid w:val="00775B8F"/>
    <w:rsid w:val="0078358C"/>
    <w:rsid w:val="00784DDF"/>
    <w:rsid w:val="00787D59"/>
    <w:rsid w:val="00796A6B"/>
    <w:rsid w:val="007A0EAA"/>
    <w:rsid w:val="007A72B9"/>
    <w:rsid w:val="007B2907"/>
    <w:rsid w:val="007C6E4C"/>
    <w:rsid w:val="007D1D11"/>
    <w:rsid w:val="007D7946"/>
    <w:rsid w:val="007E0946"/>
    <w:rsid w:val="007E1F58"/>
    <w:rsid w:val="007E3502"/>
    <w:rsid w:val="00800CFF"/>
    <w:rsid w:val="008015A7"/>
    <w:rsid w:val="0080435A"/>
    <w:rsid w:val="008157BB"/>
    <w:rsid w:val="008218FF"/>
    <w:rsid w:val="0082242C"/>
    <w:rsid w:val="00824E6C"/>
    <w:rsid w:val="00831632"/>
    <w:rsid w:val="00835FB7"/>
    <w:rsid w:val="00837F6E"/>
    <w:rsid w:val="00840C12"/>
    <w:rsid w:val="0084192B"/>
    <w:rsid w:val="00841B65"/>
    <w:rsid w:val="00850E85"/>
    <w:rsid w:val="00866F30"/>
    <w:rsid w:val="00867658"/>
    <w:rsid w:val="00867A6E"/>
    <w:rsid w:val="008B4222"/>
    <w:rsid w:val="008C4B1B"/>
    <w:rsid w:val="008C57BC"/>
    <w:rsid w:val="008D4728"/>
    <w:rsid w:val="008E03FC"/>
    <w:rsid w:val="008E3F9B"/>
    <w:rsid w:val="00900F34"/>
    <w:rsid w:val="0090755A"/>
    <w:rsid w:val="00924E76"/>
    <w:rsid w:val="00926CD9"/>
    <w:rsid w:val="0094382A"/>
    <w:rsid w:val="009514D8"/>
    <w:rsid w:val="00952D08"/>
    <w:rsid w:val="00965B2D"/>
    <w:rsid w:val="009704E1"/>
    <w:rsid w:val="009814EC"/>
    <w:rsid w:val="009815DE"/>
    <w:rsid w:val="00982D9A"/>
    <w:rsid w:val="009A36AB"/>
    <w:rsid w:val="009A4E8B"/>
    <w:rsid w:val="009B11CF"/>
    <w:rsid w:val="009B68C7"/>
    <w:rsid w:val="009C3F1C"/>
    <w:rsid w:val="009C466A"/>
    <w:rsid w:val="009C6AF4"/>
    <w:rsid w:val="009C7503"/>
    <w:rsid w:val="009D2124"/>
    <w:rsid w:val="009D2ACA"/>
    <w:rsid w:val="009D62C4"/>
    <w:rsid w:val="009E335D"/>
    <w:rsid w:val="009E3A2E"/>
    <w:rsid w:val="009E6D3D"/>
    <w:rsid w:val="009F13EE"/>
    <w:rsid w:val="009F40C0"/>
    <w:rsid w:val="00A0068C"/>
    <w:rsid w:val="00A05436"/>
    <w:rsid w:val="00A065C9"/>
    <w:rsid w:val="00A1548C"/>
    <w:rsid w:val="00A20F0F"/>
    <w:rsid w:val="00A32E14"/>
    <w:rsid w:val="00A407ED"/>
    <w:rsid w:val="00A46F72"/>
    <w:rsid w:val="00A476F2"/>
    <w:rsid w:val="00A55DDA"/>
    <w:rsid w:val="00A846EC"/>
    <w:rsid w:val="00A86B62"/>
    <w:rsid w:val="00A94531"/>
    <w:rsid w:val="00AA671F"/>
    <w:rsid w:val="00AB5D6B"/>
    <w:rsid w:val="00AC4E12"/>
    <w:rsid w:val="00AD54AE"/>
    <w:rsid w:val="00AE14DD"/>
    <w:rsid w:val="00AE2094"/>
    <w:rsid w:val="00AE2D7F"/>
    <w:rsid w:val="00AE3623"/>
    <w:rsid w:val="00AE690D"/>
    <w:rsid w:val="00AF3B3A"/>
    <w:rsid w:val="00AF628F"/>
    <w:rsid w:val="00B02FB3"/>
    <w:rsid w:val="00B166A8"/>
    <w:rsid w:val="00B235FD"/>
    <w:rsid w:val="00B26108"/>
    <w:rsid w:val="00B457D9"/>
    <w:rsid w:val="00B60174"/>
    <w:rsid w:val="00B62437"/>
    <w:rsid w:val="00B677BF"/>
    <w:rsid w:val="00B717F8"/>
    <w:rsid w:val="00B71A7C"/>
    <w:rsid w:val="00B722BB"/>
    <w:rsid w:val="00B7365A"/>
    <w:rsid w:val="00B83526"/>
    <w:rsid w:val="00B911AF"/>
    <w:rsid w:val="00B9445B"/>
    <w:rsid w:val="00BA01D9"/>
    <w:rsid w:val="00BA34A0"/>
    <w:rsid w:val="00BA5688"/>
    <w:rsid w:val="00BB354F"/>
    <w:rsid w:val="00BC233C"/>
    <w:rsid w:val="00BC7BEB"/>
    <w:rsid w:val="00BD0B32"/>
    <w:rsid w:val="00BD705C"/>
    <w:rsid w:val="00BD77C5"/>
    <w:rsid w:val="00BE3F53"/>
    <w:rsid w:val="00BE5BCB"/>
    <w:rsid w:val="00BE5DCD"/>
    <w:rsid w:val="00BF38E6"/>
    <w:rsid w:val="00BF3A8F"/>
    <w:rsid w:val="00BF61C6"/>
    <w:rsid w:val="00C0470C"/>
    <w:rsid w:val="00C04BCE"/>
    <w:rsid w:val="00C05E01"/>
    <w:rsid w:val="00C24880"/>
    <w:rsid w:val="00C402AB"/>
    <w:rsid w:val="00C45CFC"/>
    <w:rsid w:val="00C5021D"/>
    <w:rsid w:val="00C51304"/>
    <w:rsid w:val="00C56745"/>
    <w:rsid w:val="00C574A7"/>
    <w:rsid w:val="00C6144D"/>
    <w:rsid w:val="00C63668"/>
    <w:rsid w:val="00C66290"/>
    <w:rsid w:val="00C66DAF"/>
    <w:rsid w:val="00C72A26"/>
    <w:rsid w:val="00C73D9D"/>
    <w:rsid w:val="00C849BF"/>
    <w:rsid w:val="00C84BB9"/>
    <w:rsid w:val="00C84D44"/>
    <w:rsid w:val="00C951AC"/>
    <w:rsid w:val="00CA25B3"/>
    <w:rsid w:val="00CA3792"/>
    <w:rsid w:val="00CB29AA"/>
    <w:rsid w:val="00CB2D7C"/>
    <w:rsid w:val="00CC267A"/>
    <w:rsid w:val="00CC7836"/>
    <w:rsid w:val="00CC7AAF"/>
    <w:rsid w:val="00CD09C3"/>
    <w:rsid w:val="00CD7012"/>
    <w:rsid w:val="00CE6A42"/>
    <w:rsid w:val="00CF1290"/>
    <w:rsid w:val="00CF44C7"/>
    <w:rsid w:val="00D007B2"/>
    <w:rsid w:val="00D01D92"/>
    <w:rsid w:val="00D40B39"/>
    <w:rsid w:val="00D52063"/>
    <w:rsid w:val="00D53D9D"/>
    <w:rsid w:val="00D62473"/>
    <w:rsid w:val="00D65954"/>
    <w:rsid w:val="00D661EB"/>
    <w:rsid w:val="00D71AE9"/>
    <w:rsid w:val="00D71C9B"/>
    <w:rsid w:val="00D72CBE"/>
    <w:rsid w:val="00D74E66"/>
    <w:rsid w:val="00D80B7B"/>
    <w:rsid w:val="00D83102"/>
    <w:rsid w:val="00DA0372"/>
    <w:rsid w:val="00DA52A1"/>
    <w:rsid w:val="00DA596A"/>
    <w:rsid w:val="00DA756D"/>
    <w:rsid w:val="00DA7F14"/>
    <w:rsid w:val="00DB0AF6"/>
    <w:rsid w:val="00DB6C97"/>
    <w:rsid w:val="00DC1173"/>
    <w:rsid w:val="00DD0377"/>
    <w:rsid w:val="00DD4A95"/>
    <w:rsid w:val="00DE085B"/>
    <w:rsid w:val="00DE4166"/>
    <w:rsid w:val="00DF639B"/>
    <w:rsid w:val="00DF7242"/>
    <w:rsid w:val="00E0041A"/>
    <w:rsid w:val="00E00850"/>
    <w:rsid w:val="00E05E70"/>
    <w:rsid w:val="00E07E7C"/>
    <w:rsid w:val="00E102D1"/>
    <w:rsid w:val="00E31EF6"/>
    <w:rsid w:val="00E34489"/>
    <w:rsid w:val="00E63104"/>
    <w:rsid w:val="00E75432"/>
    <w:rsid w:val="00E75882"/>
    <w:rsid w:val="00E8518E"/>
    <w:rsid w:val="00E87D35"/>
    <w:rsid w:val="00E97E8C"/>
    <w:rsid w:val="00EA068D"/>
    <w:rsid w:val="00EA2BDA"/>
    <w:rsid w:val="00EA2E73"/>
    <w:rsid w:val="00EA3CA5"/>
    <w:rsid w:val="00EA4CF4"/>
    <w:rsid w:val="00EA56B5"/>
    <w:rsid w:val="00EA58CC"/>
    <w:rsid w:val="00EB0D81"/>
    <w:rsid w:val="00EB7D2F"/>
    <w:rsid w:val="00EC0FA8"/>
    <w:rsid w:val="00EE1FE6"/>
    <w:rsid w:val="00EF25DC"/>
    <w:rsid w:val="00EF3DAE"/>
    <w:rsid w:val="00EF72D3"/>
    <w:rsid w:val="00F03897"/>
    <w:rsid w:val="00F11276"/>
    <w:rsid w:val="00F126FC"/>
    <w:rsid w:val="00F14099"/>
    <w:rsid w:val="00F17DAA"/>
    <w:rsid w:val="00F21E58"/>
    <w:rsid w:val="00F22DE6"/>
    <w:rsid w:val="00F26EA9"/>
    <w:rsid w:val="00F2749B"/>
    <w:rsid w:val="00F3503E"/>
    <w:rsid w:val="00F371AE"/>
    <w:rsid w:val="00F463A8"/>
    <w:rsid w:val="00F600FC"/>
    <w:rsid w:val="00F618A1"/>
    <w:rsid w:val="00F65D12"/>
    <w:rsid w:val="00F7338A"/>
    <w:rsid w:val="00F73EE4"/>
    <w:rsid w:val="00F74607"/>
    <w:rsid w:val="00F811B4"/>
    <w:rsid w:val="00F83066"/>
    <w:rsid w:val="00F8547F"/>
    <w:rsid w:val="00F948BD"/>
    <w:rsid w:val="00F94FD6"/>
    <w:rsid w:val="00F96115"/>
    <w:rsid w:val="00F97593"/>
    <w:rsid w:val="00FA49A1"/>
    <w:rsid w:val="00FB0ACA"/>
    <w:rsid w:val="00FB6A48"/>
    <w:rsid w:val="00FC3F0E"/>
    <w:rsid w:val="00FC41E6"/>
    <w:rsid w:val="00FC494E"/>
    <w:rsid w:val="00FD17A9"/>
    <w:rsid w:val="00FD6AF9"/>
    <w:rsid w:val="00FE1695"/>
    <w:rsid w:val="00FE1CCD"/>
    <w:rsid w:val="00FE605D"/>
    <w:rsid w:val="00FE7574"/>
    <w:rsid w:val="00FF35CB"/>
    <w:rsid w:val="00FF5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kk-KZ" w:eastAsia="kk-K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D92"/>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E6D3D"/>
    <w:rPr>
      <w:rFonts w:ascii="Tahoma" w:hAnsi="Tahoma" w:cs="Tahoma"/>
      <w:sz w:val="16"/>
      <w:szCs w:val="16"/>
    </w:rPr>
  </w:style>
  <w:style w:type="table" w:styleId="a9">
    <w:name w:val="Table Grid"/>
    <w:basedOn w:val="a1"/>
    <w:uiPriority w:val="59"/>
    <w:rsid w:val="00EA3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87D59"/>
    <w:rPr>
      <w:sz w:val="22"/>
      <w:szCs w:val="22"/>
      <w:lang w:val="ru-RU" w:eastAsia="en-US"/>
    </w:rPr>
  </w:style>
  <w:style w:type="paragraph" w:customStyle="1" w:styleId="ab">
    <w:name w:val="Без интервала Знак Знак"/>
    <w:link w:val="ac"/>
    <w:qFormat/>
    <w:rsid w:val="00EF25DC"/>
    <w:rPr>
      <w:sz w:val="22"/>
      <w:szCs w:val="22"/>
      <w:lang w:val="ru-RU" w:eastAsia="en-US"/>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imes New Roman"/>
      <w:lang w:eastAsia="ru-RU"/>
    </w:rPr>
  </w:style>
  <w:style w:type="character" w:customStyle="1" w:styleId="ezkurwreuab5ozgtqnkl">
    <w:name w:val="ezkurwreuab5ozgtqnkl"/>
    <w:rsid w:val="00D52063"/>
  </w:style>
  <w:style w:type="character" w:customStyle="1" w:styleId="highlight-moduleako5d">
    <w:name w:val="highlight-module__ako5d"/>
    <w:rsid w:val="008C57BC"/>
  </w:style>
  <w:style w:type="character" w:styleId="af2">
    <w:name w:val="Hyperlink"/>
    <w:uiPriority w:val="99"/>
    <w:rsid w:val="008C57BC"/>
    <w:rPr>
      <w:color w:val="0000FF"/>
      <w:u w:val="single"/>
    </w:rPr>
  </w:style>
  <w:style w:type="character" w:styleId="af3">
    <w:name w:val="Emphasis"/>
    <w:uiPriority w:val="20"/>
    <w:qFormat/>
    <w:rsid w:val="008C57BC"/>
    <w:rPr>
      <w:rFonts w:cs="Times New Roman"/>
      <w:i/>
      <w:iCs/>
    </w:rPr>
  </w:style>
  <w:style w:type="character" w:customStyle="1" w:styleId="anegp0gi0b9av8jahpyh">
    <w:name w:val="anegp0gi0b9av8jahpyh"/>
    <w:basedOn w:val="a0"/>
    <w:rsid w:val="00824E6C"/>
  </w:style>
</w:styles>
</file>

<file path=word/webSettings.xml><?xml version="1.0" encoding="utf-8"?>
<w:webSettings xmlns:r="http://schemas.openxmlformats.org/officeDocument/2006/relationships" xmlns:w="http://schemas.openxmlformats.org/wordprocessingml/2006/main">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 w:id="555432565">
      <w:bodyDiv w:val="1"/>
      <w:marLeft w:val="0"/>
      <w:marRight w:val="0"/>
      <w:marTop w:val="0"/>
      <w:marBottom w:val="0"/>
      <w:divBdr>
        <w:top w:val="none" w:sz="0" w:space="0" w:color="auto"/>
        <w:left w:val="none" w:sz="0" w:space="0" w:color="auto"/>
        <w:bottom w:val="none" w:sz="0" w:space="0" w:color="auto"/>
        <w:right w:val="none" w:sz="0" w:space="0" w:color="auto"/>
      </w:divBdr>
    </w:div>
    <w:div w:id="595865916">
      <w:bodyDiv w:val="1"/>
      <w:marLeft w:val="0"/>
      <w:marRight w:val="0"/>
      <w:marTop w:val="0"/>
      <w:marBottom w:val="0"/>
      <w:divBdr>
        <w:top w:val="none" w:sz="0" w:space="0" w:color="auto"/>
        <w:left w:val="none" w:sz="0" w:space="0" w:color="auto"/>
        <w:bottom w:val="none" w:sz="0" w:space="0" w:color="auto"/>
        <w:right w:val="none" w:sz="0" w:space="0" w:color="auto"/>
      </w:divBdr>
    </w:div>
    <w:div w:id="1153763952">
      <w:bodyDiv w:val="1"/>
      <w:marLeft w:val="0"/>
      <w:marRight w:val="0"/>
      <w:marTop w:val="0"/>
      <w:marBottom w:val="0"/>
      <w:divBdr>
        <w:top w:val="none" w:sz="0" w:space="0" w:color="auto"/>
        <w:left w:val="none" w:sz="0" w:space="0" w:color="auto"/>
        <w:bottom w:val="none" w:sz="0" w:space="0" w:color="auto"/>
        <w:right w:val="none" w:sz="0" w:space="0" w:color="auto"/>
      </w:divBdr>
    </w:div>
    <w:div w:id="1644849047">
      <w:bodyDiv w:val="1"/>
      <w:marLeft w:val="0"/>
      <w:marRight w:val="0"/>
      <w:marTop w:val="0"/>
      <w:marBottom w:val="0"/>
      <w:divBdr>
        <w:top w:val="none" w:sz="0" w:space="0" w:color="auto"/>
        <w:left w:val="none" w:sz="0" w:space="0" w:color="auto"/>
        <w:bottom w:val="none" w:sz="0" w:space="0" w:color="auto"/>
        <w:right w:val="none" w:sz="0" w:space="0" w:color="auto"/>
      </w:divBdr>
    </w:div>
    <w:div w:id="19445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6F31-6587-4466-8CDC-993A9CAD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659</Words>
  <Characters>3762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KazNMU</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Рауана</cp:lastModifiedBy>
  <cp:revision>9</cp:revision>
  <cp:lastPrinted>2025-06-18T05:48:00Z</cp:lastPrinted>
  <dcterms:created xsi:type="dcterms:W3CDTF">2025-07-25T08:45:00Z</dcterms:created>
  <dcterms:modified xsi:type="dcterms:W3CDTF">2025-07-27T08:13:00Z</dcterms:modified>
</cp:coreProperties>
</file>